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DE" w:rsidRPr="008F75F5" w:rsidRDefault="00E0301A" w:rsidP="006326DE">
      <w:pPr>
        <w:jc w:val="right"/>
        <w:rPr>
          <w:rFonts w:ascii="ＭＳ ゴシック" w:eastAsia="ＭＳ ゴシック" w:hAnsi="ＭＳ ゴシック"/>
        </w:rPr>
      </w:pPr>
      <w:bookmarkStart w:id="0" w:name="_GoBack"/>
      <w:bookmarkEnd w:id="0"/>
      <w:r w:rsidRPr="008F75F5">
        <w:rPr>
          <w:rFonts w:ascii="ＭＳ ゴシック" w:eastAsia="ＭＳ ゴシック" w:hAnsi="ＭＳ ゴシック" w:hint="eastAsia"/>
        </w:rPr>
        <w:t>様式１</w:t>
      </w:r>
    </w:p>
    <w:p w:rsidR="006326DE" w:rsidRPr="008F75F5" w:rsidRDefault="006326DE" w:rsidP="00F07C85">
      <w:pPr>
        <w:rPr>
          <w:rFonts w:ascii="ＭＳ ゴシック" w:eastAsia="ＭＳ ゴシック" w:hAnsi="ＭＳ ゴシック"/>
          <w:sz w:val="22"/>
        </w:rPr>
      </w:pPr>
    </w:p>
    <w:p w:rsidR="00F07C85" w:rsidRPr="008F75F5" w:rsidRDefault="00F07C85" w:rsidP="00F07C85">
      <w:pPr>
        <w:rPr>
          <w:rFonts w:ascii="ＭＳ ゴシック" w:eastAsia="ＭＳ ゴシック" w:hAnsi="ＭＳ ゴシック"/>
          <w:sz w:val="22"/>
        </w:rPr>
      </w:pPr>
      <w:r w:rsidRPr="008F75F5">
        <w:rPr>
          <w:rFonts w:ascii="ＭＳ ゴシック" w:eastAsia="ＭＳ ゴシック" w:hAnsi="ＭＳ ゴシック" w:hint="eastAsia"/>
          <w:sz w:val="22"/>
        </w:rPr>
        <w:t>当院へご入院される患者さんへ</w:t>
      </w:r>
    </w:p>
    <w:p w:rsidR="00F07C85" w:rsidRPr="008F75F5" w:rsidRDefault="00F07C85" w:rsidP="00F07C85">
      <w:pPr>
        <w:rPr>
          <w:rFonts w:ascii="ＭＳ ゴシック" w:eastAsia="ＭＳ ゴシック" w:hAnsi="ＭＳ ゴシック"/>
          <w:sz w:val="22"/>
        </w:rPr>
      </w:pPr>
    </w:p>
    <w:p w:rsidR="00F07C85" w:rsidRPr="008F75F5" w:rsidRDefault="00F07C85" w:rsidP="00F07C85">
      <w:pPr>
        <w:jc w:val="right"/>
        <w:rPr>
          <w:rFonts w:ascii="ＭＳ ゴシック" w:eastAsia="ＭＳ ゴシック" w:hAnsi="ＭＳ ゴシック"/>
          <w:sz w:val="22"/>
        </w:rPr>
      </w:pPr>
      <w:r w:rsidRPr="008F75F5">
        <w:rPr>
          <w:rFonts w:ascii="ＭＳ ゴシック" w:eastAsia="ＭＳ ゴシック" w:hAnsi="ＭＳ ゴシック" w:hint="eastAsia"/>
          <w:sz w:val="22"/>
        </w:rPr>
        <w:t>ＮＴＴ東日本</w:t>
      </w:r>
      <w:r w:rsidR="006326DE" w:rsidRPr="008F75F5">
        <w:rPr>
          <w:rFonts w:ascii="ＭＳ ゴシック" w:eastAsia="ＭＳ ゴシック" w:hAnsi="ＭＳ ゴシック" w:hint="eastAsia"/>
          <w:sz w:val="22"/>
        </w:rPr>
        <w:t xml:space="preserve"> </w:t>
      </w:r>
      <w:r w:rsidRPr="008F75F5">
        <w:rPr>
          <w:rFonts w:ascii="ＭＳ ゴシック" w:eastAsia="ＭＳ ゴシック" w:hAnsi="ＭＳ ゴシック" w:hint="eastAsia"/>
          <w:sz w:val="22"/>
        </w:rPr>
        <w:t>関東病院</w:t>
      </w:r>
    </w:p>
    <w:p w:rsidR="00F07C85" w:rsidRPr="008F75F5" w:rsidRDefault="00F07C85" w:rsidP="00F07C85">
      <w:pPr>
        <w:rPr>
          <w:rFonts w:ascii="ＭＳ ゴシック" w:eastAsia="ＭＳ ゴシック" w:hAnsi="ＭＳ ゴシック"/>
          <w:sz w:val="22"/>
        </w:rPr>
      </w:pPr>
    </w:p>
    <w:p w:rsidR="00F07C85" w:rsidRPr="008F75F5" w:rsidRDefault="00F07C85" w:rsidP="00F07C85">
      <w:pPr>
        <w:jc w:val="center"/>
        <w:rPr>
          <w:rFonts w:ascii="ＭＳ ゴシック" w:eastAsia="ＭＳ ゴシック" w:hAnsi="ＭＳ ゴシック"/>
          <w:sz w:val="22"/>
        </w:rPr>
      </w:pPr>
      <w:r w:rsidRPr="008F75F5">
        <w:rPr>
          <w:rFonts w:ascii="ＭＳ ゴシック" w:eastAsia="ＭＳ ゴシック" w:hAnsi="ＭＳ ゴシック" w:hint="eastAsia"/>
          <w:sz w:val="22"/>
        </w:rPr>
        <w:t>開放型病院共同指導料について（ご説明）</w:t>
      </w:r>
    </w:p>
    <w:p w:rsidR="00F07C85" w:rsidRPr="008F75F5" w:rsidRDefault="00F07C85" w:rsidP="00F07C85">
      <w:pPr>
        <w:rPr>
          <w:rFonts w:ascii="ＭＳ ゴシック" w:eastAsia="ＭＳ ゴシック" w:hAnsi="ＭＳ ゴシック"/>
          <w:sz w:val="22"/>
        </w:rPr>
      </w:pPr>
    </w:p>
    <w:p w:rsidR="00F07C85" w:rsidRPr="008F75F5" w:rsidRDefault="00F07C85" w:rsidP="00F07C85">
      <w:pPr>
        <w:rPr>
          <w:rFonts w:ascii="ＭＳ ゴシック" w:eastAsia="ＭＳ ゴシック" w:hAnsi="ＭＳ ゴシック"/>
          <w:sz w:val="22"/>
        </w:rPr>
      </w:pPr>
      <w:r w:rsidRPr="008F75F5">
        <w:rPr>
          <w:rFonts w:ascii="ＭＳ ゴシック" w:eastAsia="ＭＳ ゴシック" w:hAnsi="ＭＳ ゴシック" w:hint="eastAsia"/>
          <w:sz w:val="22"/>
        </w:rPr>
        <w:t>【共同指導について】</w:t>
      </w:r>
    </w:p>
    <w:p w:rsidR="00F07C85" w:rsidRPr="008F75F5" w:rsidRDefault="003E1184" w:rsidP="003E1184">
      <w:pPr>
        <w:ind w:firstLineChars="100" w:firstLine="220"/>
        <w:rPr>
          <w:rFonts w:ascii="ＭＳ ゴシック" w:eastAsia="ＭＳ ゴシック" w:hAnsi="ＭＳ ゴシック"/>
          <w:sz w:val="22"/>
        </w:rPr>
      </w:pPr>
      <w:r w:rsidRPr="008F75F5">
        <w:rPr>
          <w:rFonts w:ascii="ＭＳ ゴシック" w:eastAsia="ＭＳ ゴシック" w:hAnsi="ＭＳ ゴシック" w:hint="eastAsia"/>
          <w:sz w:val="22"/>
        </w:rPr>
        <w:t>患者さ</w:t>
      </w:r>
      <w:r w:rsidR="00396B03" w:rsidRPr="008F75F5">
        <w:rPr>
          <w:rFonts w:ascii="ＭＳ ゴシック" w:eastAsia="ＭＳ ゴシック" w:hAnsi="ＭＳ ゴシック" w:hint="eastAsia"/>
          <w:sz w:val="22"/>
        </w:rPr>
        <w:t>ん</w:t>
      </w:r>
      <w:r w:rsidRPr="008F75F5">
        <w:rPr>
          <w:rFonts w:ascii="ＭＳ ゴシック" w:eastAsia="ＭＳ ゴシック" w:hAnsi="ＭＳ ゴシック" w:hint="eastAsia"/>
          <w:sz w:val="22"/>
        </w:rPr>
        <w:t>に安全・安心</w:t>
      </w:r>
      <w:r w:rsidR="00614AA0" w:rsidRPr="008F75F5">
        <w:rPr>
          <w:rFonts w:ascii="ＭＳ ゴシック" w:eastAsia="ＭＳ ゴシック" w:hAnsi="ＭＳ ゴシック" w:hint="eastAsia"/>
          <w:sz w:val="22"/>
        </w:rPr>
        <w:t>で</w:t>
      </w:r>
      <w:r w:rsidRPr="008F75F5">
        <w:rPr>
          <w:rFonts w:ascii="ＭＳ ゴシック" w:eastAsia="ＭＳ ゴシック" w:hAnsi="ＭＳ ゴシック" w:hint="eastAsia"/>
          <w:sz w:val="22"/>
        </w:rPr>
        <w:t>一貫した医療を提供することを目的として、地域の</w:t>
      </w:r>
      <w:r w:rsidR="00614AA0" w:rsidRPr="008F75F5">
        <w:rPr>
          <w:rFonts w:ascii="ＭＳ ゴシック" w:eastAsia="ＭＳ ゴシック" w:hAnsi="ＭＳ ゴシック" w:hint="eastAsia"/>
          <w:sz w:val="22"/>
        </w:rPr>
        <w:t>かかりつけ医</w:t>
      </w:r>
      <w:r w:rsidRPr="008F75F5">
        <w:rPr>
          <w:rFonts w:ascii="ＭＳ ゴシック" w:eastAsia="ＭＳ ゴシック" w:hAnsi="ＭＳ ゴシック" w:hint="eastAsia"/>
          <w:sz w:val="22"/>
        </w:rPr>
        <w:t>の先生方と、ＮＴＴ東日本関東病院の医師が協力して診療・指導を行っています。入院中もかかりつけ医の先生が診療に携わることで、退院後も患者さんはより安心して一貫した診療を受けていただくことができます。</w:t>
      </w:r>
    </w:p>
    <w:p w:rsidR="003E1184" w:rsidRPr="008F75F5" w:rsidRDefault="003E1184" w:rsidP="003E1184">
      <w:pPr>
        <w:rPr>
          <w:rFonts w:ascii="ＭＳ ゴシック" w:eastAsia="ＭＳ ゴシック" w:hAnsi="ＭＳ ゴシック"/>
          <w:sz w:val="22"/>
        </w:rPr>
      </w:pPr>
    </w:p>
    <w:p w:rsidR="00F07C85" w:rsidRPr="008F75F5" w:rsidRDefault="00F07C85" w:rsidP="00F07C85">
      <w:pPr>
        <w:rPr>
          <w:rFonts w:ascii="ＭＳ ゴシック" w:eastAsia="ＭＳ ゴシック" w:hAnsi="ＭＳ ゴシック"/>
          <w:sz w:val="22"/>
        </w:rPr>
      </w:pPr>
      <w:r w:rsidRPr="008F75F5">
        <w:rPr>
          <w:rFonts w:ascii="ＭＳ ゴシック" w:eastAsia="ＭＳ ゴシック" w:hAnsi="ＭＳ ゴシック" w:hint="eastAsia"/>
          <w:sz w:val="22"/>
        </w:rPr>
        <w:t>【開放型病院共同指導料について】</w:t>
      </w:r>
    </w:p>
    <w:p w:rsidR="006326DE" w:rsidRPr="008F75F5" w:rsidRDefault="006326DE" w:rsidP="003E1184">
      <w:pPr>
        <w:ind w:firstLineChars="100" w:firstLine="220"/>
        <w:rPr>
          <w:rFonts w:ascii="ＭＳ ゴシック" w:eastAsia="ＭＳ ゴシック" w:hAnsi="ＭＳ ゴシック"/>
          <w:sz w:val="22"/>
        </w:rPr>
      </w:pPr>
      <w:r w:rsidRPr="008F75F5">
        <w:rPr>
          <w:rFonts w:ascii="ＭＳ ゴシック" w:eastAsia="ＭＳ ゴシック" w:hAnsi="ＭＳ ゴシック" w:hint="eastAsia"/>
          <w:sz w:val="22"/>
        </w:rPr>
        <w:t>かかりつけ医の先生（紹介医師）が来院しＮＴＴ東日本関東病院の担当医と共同診療・指導をした場合に</w:t>
      </w:r>
      <w:r w:rsidR="00614AA0" w:rsidRPr="008F75F5">
        <w:rPr>
          <w:rFonts w:ascii="ＭＳ ゴシック" w:eastAsia="ＭＳ ゴシック" w:hAnsi="ＭＳ ゴシック" w:hint="eastAsia"/>
          <w:sz w:val="22"/>
        </w:rPr>
        <w:t>、</w:t>
      </w:r>
      <w:r w:rsidRPr="008F75F5">
        <w:rPr>
          <w:rFonts w:ascii="ＭＳ ゴシック" w:eastAsia="ＭＳ ゴシック" w:hAnsi="ＭＳ ゴシック" w:hint="eastAsia"/>
          <w:sz w:val="22"/>
        </w:rPr>
        <w:t>「開放型病院共同指導料」という診療費が</w:t>
      </w:r>
      <w:r w:rsidR="003E1184" w:rsidRPr="008F75F5">
        <w:rPr>
          <w:rFonts w:ascii="ＭＳ ゴシック" w:eastAsia="ＭＳ ゴシック" w:hAnsi="ＭＳ ゴシック" w:hint="eastAsia"/>
          <w:sz w:val="22"/>
        </w:rPr>
        <w:t>１日につき１回</w:t>
      </w:r>
      <w:r w:rsidRPr="008F75F5">
        <w:rPr>
          <w:rFonts w:ascii="ＭＳ ゴシック" w:eastAsia="ＭＳ ゴシック" w:hAnsi="ＭＳ ゴシック" w:hint="eastAsia"/>
          <w:sz w:val="22"/>
        </w:rPr>
        <w:t>算定されます。</w:t>
      </w:r>
    </w:p>
    <w:tbl>
      <w:tblPr>
        <w:tblStyle w:val="a3"/>
        <w:tblW w:w="0" w:type="auto"/>
        <w:jc w:val="center"/>
        <w:tblLook w:val="04A0" w:firstRow="1" w:lastRow="0" w:firstColumn="1" w:lastColumn="0" w:noHBand="0" w:noVBand="1"/>
      </w:tblPr>
      <w:tblGrid>
        <w:gridCol w:w="2900"/>
        <w:gridCol w:w="2901"/>
        <w:gridCol w:w="2901"/>
      </w:tblGrid>
      <w:tr w:rsidR="00F07C85" w:rsidRPr="008F75F5" w:rsidTr="00F07C85">
        <w:trPr>
          <w:jc w:val="center"/>
        </w:trPr>
        <w:tc>
          <w:tcPr>
            <w:tcW w:w="2900" w:type="dxa"/>
            <w:vAlign w:val="center"/>
          </w:tcPr>
          <w:p w:rsidR="00F07C85" w:rsidRPr="008F75F5" w:rsidRDefault="00F07C85" w:rsidP="00F07C85">
            <w:pPr>
              <w:jc w:val="center"/>
              <w:rPr>
                <w:rFonts w:ascii="ＭＳ ゴシック" w:eastAsia="ＭＳ ゴシック" w:hAnsi="ＭＳ ゴシック"/>
                <w:sz w:val="22"/>
              </w:rPr>
            </w:pPr>
            <w:r w:rsidRPr="008F75F5">
              <w:rPr>
                <w:rFonts w:ascii="ＭＳ ゴシック" w:eastAsia="ＭＳ ゴシック" w:hAnsi="ＭＳ ゴシック" w:hint="eastAsia"/>
                <w:sz w:val="22"/>
              </w:rPr>
              <w:t>自己負担割合</w:t>
            </w:r>
          </w:p>
        </w:tc>
        <w:tc>
          <w:tcPr>
            <w:tcW w:w="2901" w:type="dxa"/>
            <w:vAlign w:val="center"/>
          </w:tcPr>
          <w:p w:rsidR="003E1184" w:rsidRPr="008F75F5" w:rsidRDefault="00F07C85" w:rsidP="003E1184">
            <w:pPr>
              <w:jc w:val="center"/>
              <w:rPr>
                <w:rFonts w:ascii="ＭＳ ゴシック" w:eastAsia="ＭＳ ゴシック" w:hAnsi="ＭＳ ゴシック"/>
                <w:sz w:val="22"/>
              </w:rPr>
            </w:pPr>
            <w:r w:rsidRPr="008F75F5">
              <w:rPr>
                <w:rFonts w:ascii="ＭＳ ゴシック" w:eastAsia="ＭＳ ゴシック" w:hAnsi="ＭＳ ゴシック" w:hint="eastAsia"/>
                <w:sz w:val="22"/>
              </w:rPr>
              <w:t>かかりつけ医</w:t>
            </w:r>
            <w:r w:rsidR="00396B03" w:rsidRPr="008F75F5">
              <w:rPr>
                <w:rFonts w:ascii="ＭＳ ゴシック" w:eastAsia="ＭＳ ゴシック" w:hAnsi="ＭＳ ゴシック" w:hint="eastAsia"/>
                <w:sz w:val="22"/>
              </w:rPr>
              <w:t>（紹介医師）</w:t>
            </w:r>
          </w:p>
        </w:tc>
        <w:tc>
          <w:tcPr>
            <w:tcW w:w="2901" w:type="dxa"/>
            <w:vAlign w:val="center"/>
          </w:tcPr>
          <w:p w:rsidR="00F07C85" w:rsidRPr="008F75F5" w:rsidRDefault="00F07C85" w:rsidP="00F07C85">
            <w:pPr>
              <w:jc w:val="center"/>
              <w:rPr>
                <w:rFonts w:ascii="ＭＳ ゴシック" w:eastAsia="ＭＳ ゴシック" w:hAnsi="ＭＳ ゴシック"/>
                <w:sz w:val="22"/>
              </w:rPr>
            </w:pPr>
            <w:r w:rsidRPr="008F75F5">
              <w:rPr>
                <w:rFonts w:ascii="ＭＳ ゴシック" w:eastAsia="ＭＳ ゴシック" w:hAnsi="ＭＳ ゴシック" w:hint="eastAsia"/>
                <w:sz w:val="22"/>
              </w:rPr>
              <w:t>ＮＴＴ東日本関東病院</w:t>
            </w:r>
          </w:p>
        </w:tc>
      </w:tr>
      <w:tr w:rsidR="00F07C85" w:rsidRPr="008F75F5" w:rsidTr="00F07C85">
        <w:trPr>
          <w:jc w:val="center"/>
        </w:trPr>
        <w:tc>
          <w:tcPr>
            <w:tcW w:w="2900" w:type="dxa"/>
            <w:vAlign w:val="center"/>
          </w:tcPr>
          <w:p w:rsidR="00F07C85" w:rsidRPr="008F75F5" w:rsidRDefault="00F07C85" w:rsidP="00F07C85">
            <w:pPr>
              <w:jc w:val="center"/>
              <w:rPr>
                <w:rFonts w:ascii="ＭＳ ゴシック" w:eastAsia="ＭＳ ゴシック" w:hAnsi="ＭＳ ゴシック"/>
                <w:sz w:val="22"/>
              </w:rPr>
            </w:pPr>
            <w:r w:rsidRPr="008F75F5">
              <w:rPr>
                <w:rFonts w:ascii="ＭＳ ゴシック" w:eastAsia="ＭＳ ゴシック" w:hAnsi="ＭＳ ゴシック" w:hint="eastAsia"/>
                <w:sz w:val="22"/>
              </w:rPr>
              <w:t>１割</w:t>
            </w:r>
          </w:p>
        </w:tc>
        <w:tc>
          <w:tcPr>
            <w:tcW w:w="2901" w:type="dxa"/>
            <w:vAlign w:val="center"/>
          </w:tcPr>
          <w:p w:rsidR="00F07C85" w:rsidRPr="008F75F5" w:rsidRDefault="00F07C85" w:rsidP="00F07C85">
            <w:pPr>
              <w:jc w:val="center"/>
              <w:rPr>
                <w:rFonts w:ascii="ＭＳ ゴシック" w:eastAsia="ＭＳ ゴシック" w:hAnsi="ＭＳ ゴシック"/>
                <w:sz w:val="22"/>
              </w:rPr>
            </w:pPr>
            <w:r w:rsidRPr="008F75F5">
              <w:rPr>
                <w:rFonts w:ascii="ＭＳ ゴシック" w:eastAsia="ＭＳ ゴシック" w:hAnsi="ＭＳ ゴシック" w:hint="eastAsia"/>
                <w:sz w:val="22"/>
              </w:rPr>
              <w:t>350円</w:t>
            </w:r>
          </w:p>
        </w:tc>
        <w:tc>
          <w:tcPr>
            <w:tcW w:w="2901" w:type="dxa"/>
            <w:vAlign w:val="center"/>
          </w:tcPr>
          <w:p w:rsidR="00F07C85" w:rsidRPr="008F75F5" w:rsidRDefault="00F07C85" w:rsidP="00F07C85">
            <w:pPr>
              <w:jc w:val="center"/>
              <w:rPr>
                <w:rFonts w:ascii="ＭＳ ゴシック" w:eastAsia="ＭＳ ゴシック" w:hAnsi="ＭＳ ゴシック"/>
                <w:sz w:val="22"/>
              </w:rPr>
            </w:pPr>
            <w:r w:rsidRPr="008F75F5">
              <w:rPr>
                <w:rFonts w:ascii="ＭＳ ゴシック" w:eastAsia="ＭＳ ゴシック" w:hAnsi="ＭＳ ゴシック" w:hint="eastAsia"/>
                <w:sz w:val="22"/>
              </w:rPr>
              <w:t>220円</w:t>
            </w:r>
          </w:p>
        </w:tc>
      </w:tr>
      <w:tr w:rsidR="00F07C85" w:rsidRPr="008F75F5" w:rsidTr="00F07C85">
        <w:trPr>
          <w:jc w:val="center"/>
        </w:trPr>
        <w:tc>
          <w:tcPr>
            <w:tcW w:w="2900" w:type="dxa"/>
            <w:vAlign w:val="center"/>
          </w:tcPr>
          <w:p w:rsidR="00F07C85" w:rsidRPr="008F75F5" w:rsidRDefault="00F07C85" w:rsidP="00F07C85">
            <w:pPr>
              <w:jc w:val="center"/>
              <w:rPr>
                <w:rFonts w:ascii="ＭＳ ゴシック" w:eastAsia="ＭＳ ゴシック" w:hAnsi="ＭＳ ゴシック"/>
                <w:sz w:val="22"/>
              </w:rPr>
            </w:pPr>
            <w:r w:rsidRPr="008F75F5">
              <w:rPr>
                <w:rFonts w:ascii="ＭＳ ゴシック" w:eastAsia="ＭＳ ゴシック" w:hAnsi="ＭＳ ゴシック" w:hint="eastAsia"/>
                <w:sz w:val="22"/>
              </w:rPr>
              <w:t>３割</w:t>
            </w:r>
          </w:p>
        </w:tc>
        <w:tc>
          <w:tcPr>
            <w:tcW w:w="2901" w:type="dxa"/>
            <w:vAlign w:val="center"/>
          </w:tcPr>
          <w:p w:rsidR="00F07C85" w:rsidRPr="008F75F5" w:rsidRDefault="00F07C85" w:rsidP="00F07C85">
            <w:pPr>
              <w:jc w:val="center"/>
              <w:rPr>
                <w:rFonts w:ascii="ＭＳ ゴシック" w:eastAsia="ＭＳ ゴシック" w:hAnsi="ＭＳ ゴシック"/>
                <w:sz w:val="22"/>
              </w:rPr>
            </w:pPr>
            <w:r w:rsidRPr="008F75F5">
              <w:rPr>
                <w:rFonts w:ascii="ＭＳ ゴシック" w:eastAsia="ＭＳ ゴシック" w:hAnsi="ＭＳ ゴシック" w:hint="eastAsia"/>
                <w:sz w:val="22"/>
              </w:rPr>
              <w:t>1,050円</w:t>
            </w:r>
          </w:p>
        </w:tc>
        <w:tc>
          <w:tcPr>
            <w:tcW w:w="2901" w:type="dxa"/>
            <w:vAlign w:val="center"/>
          </w:tcPr>
          <w:p w:rsidR="00F07C85" w:rsidRPr="008F75F5" w:rsidRDefault="00F07C85" w:rsidP="00F07C85">
            <w:pPr>
              <w:jc w:val="center"/>
              <w:rPr>
                <w:rFonts w:ascii="ＭＳ ゴシック" w:eastAsia="ＭＳ ゴシック" w:hAnsi="ＭＳ ゴシック"/>
                <w:sz w:val="22"/>
              </w:rPr>
            </w:pPr>
            <w:r w:rsidRPr="008F75F5">
              <w:rPr>
                <w:rFonts w:ascii="ＭＳ ゴシック" w:eastAsia="ＭＳ ゴシック" w:hAnsi="ＭＳ ゴシック" w:hint="eastAsia"/>
                <w:sz w:val="22"/>
              </w:rPr>
              <w:t>660円</w:t>
            </w:r>
          </w:p>
        </w:tc>
      </w:tr>
    </w:tbl>
    <w:p w:rsidR="00F07C85" w:rsidRPr="008F75F5" w:rsidRDefault="00F07C85" w:rsidP="00F07C85">
      <w:pPr>
        <w:rPr>
          <w:rFonts w:ascii="ＭＳ ゴシック" w:eastAsia="ＭＳ ゴシック" w:hAnsi="ＭＳ ゴシック"/>
          <w:sz w:val="22"/>
        </w:rPr>
      </w:pPr>
      <w:r w:rsidRPr="008F75F5">
        <w:rPr>
          <w:rFonts w:ascii="ＭＳ ゴシック" w:eastAsia="ＭＳ ゴシック" w:hAnsi="ＭＳ ゴシック" w:hint="eastAsia"/>
          <w:sz w:val="22"/>
        </w:rPr>
        <w:t>※ 公費受給者証をお持ちの場合、自己負担金が上記とは異なります。</w:t>
      </w:r>
    </w:p>
    <w:p w:rsidR="00F07C85" w:rsidRPr="008F75F5" w:rsidRDefault="00F07C85" w:rsidP="00614AA0">
      <w:pPr>
        <w:ind w:left="330" w:hangingChars="150" w:hanging="330"/>
        <w:rPr>
          <w:rFonts w:ascii="ＭＳ ゴシック" w:eastAsia="ＭＳ ゴシック" w:hAnsi="ＭＳ ゴシック"/>
          <w:sz w:val="22"/>
        </w:rPr>
      </w:pPr>
      <w:r w:rsidRPr="008F75F5">
        <w:rPr>
          <w:rFonts w:ascii="ＭＳ ゴシック" w:eastAsia="ＭＳ ゴシック" w:hAnsi="ＭＳ ゴシック" w:hint="eastAsia"/>
          <w:sz w:val="22"/>
        </w:rPr>
        <w:t>※ かかりつけ医（紹介医師）分は、退院後にかかりつけ医（紹介医師）の医療機関で</w:t>
      </w:r>
      <w:r w:rsidR="006326DE" w:rsidRPr="008F75F5">
        <w:rPr>
          <w:rFonts w:ascii="ＭＳ ゴシック" w:eastAsia="ＭＳ ゴシック" w:hAnsi="ＭＳ ゴシック" w:hint="eastAsia"/>
          <w:sz w:val="22"/>
        </w:rPr>
        <w:t>の</w:t>
      </w:r>
      <w:r w:rsidRPr="008F75F5">
        <w:rPr>
          <w:rFonts w:ascii="ＭＳ ゴシック" w:eastAsia="ＭＳ ゴシック" w:hAnsi="ＭＳ ゴシック" w:hint="eastAsia"/>
          <w:sz w:val="22"/>
        </w:rPr>
        <w:t>お支払いが必要となります。</w:t>
      </w:r>
    </w:p>
    <w:p w:rsidR="006326DE" w:rsidRPr="008F75F5" w:rsidRDefault="006326DE" w:rsidP="00F07C85">
      <w:pPr>
        <w:rPr>
          <w:rFonts w:ascii="ＭＳ ゴシック" w:eastAsia="ＭＳ ゴシック" w:hAnsi="ＭＳ ゴシック"/>
          <w:sz w:val="22"/>
        </w:rPr>
      </w:pPr>
    </w:p>
    <w:p w:rsidR="00F07C85" w:rsidRPr="008F75F5" w:rsidRDefault="00F07C85" w:rsidP="00F07C85">
      <w:pPr>
        <w:rPr>
          <w:rFonts w:ascii="ＭＳ ゴシック" w:eastAsia="ＭＳ ゴシック" w:hAnsi="ＭＳ ゴシック"/>
          <w:sz w:val="22"/>
        </w:rPr>
      </w:pPr>
      <w:r w:rsidRPr="008F75F5">
        <w:rPr>
          <w:rFonts w:ascii="ＭＳ ゴシック" w:eastAsia="ＭＳ ゴシック" w:hAnsi="ＭＳ ゴシック" w:hint="eastAsia"/>
          <w:sz w:val="22"/>
        </w:rPr>
        <w:t>一日も早くご快方に向かわれることをお祈り申し上げます。</w:t>
      </w:r>
    </w:p>
    <w:p w:rsidR="00F07C85" w:rsidRPr="008F75F5" w:rsidRDefault="003E1184" w:rsidP="00F07C85">
      <w:pPr>
        <w:rPr>
          <w:rFonts w:ascii="ＭＳ ゴシック" w:eastAsia="ＭＳ ゴシック" w:hAnsi="ＭＳ ゴシック"/>
          <w:sz w:val="22"/>
        </w:rPr>
      </w:pPr>
      <w:r w:rsidRPr="008F75F5">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1A744032" wp14:editId="78CF8A5D">
                <wp:simplePos x="0" y="0"/>
                <wp:positionH relativeFrom="margin">
                  <wp:align>center</wp:align>
                </wp:positionH>
                <wp:positionV relativeFrom="paragraph">
                  <wp:posOffset>117475</wp:posOffset>
                </wp:positionV>
                <wp:extent cx="5400000" cy="0"/>
                <wp:effectExtent l="0" t="0" r="1079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635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17AE3" id="直線コネクタ 1"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9.25pt" to="425.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" strokecolor="black [3040]" strokeweight=".5pt">
                <v:stroke dashstyle="3 1"/>
                <w10:wrap anchorx="margin"/>
              </v:line>
            </w:pict>
          </mc:Fallback>
        </mc:AlternateContent>
      </w:r>
    </w:p>
    <w:p w:rsidR="00F07C85" w:rsidRPr="008F75F5" w:rsidRDefault="00F07C85" w:rsidP="00F07C85">
      <w:pPr>
        <w:rPr>
          <w:rFonts w:ascii="ＭＳ ゴシック" w:eastAsia="ＭＳ ゴシック" w:hAnsi="ＭＳ ゴシック"/>
          <w:sz w:val="22"/>
        </w:rPr>
      </w:pPr>
      <w:r w:rsidRPr="008F75F5">
        <w:rPr>
          <w:rFonts w:ascii="ＭＳ ゴシック" w:eastAsia="ＭＳ ゴシック" w:hAnsi="ＭＳ ゴシック" w:hint="eastAsia"/>
          <w:sz w:val="22"/>
        </w:rPr>
        <w:t>以上のことについて説明を受け理解しました。</w:t>
      </w:r>
    </w:p>
    <w:p w:rsidR="003E1184" w:rsidRPr="008F75F5" w:rsidRDefault="003E1184" w:rsidP="00F07C85">
      <w:pPr>
        <w:rPr>
          <w:rFonts w:ascii="ＭＳ ゴシック" w:eastAsia="ＭＳ ゴシック" w:hAnsi="ＭＳ ゴシック"/>
          <w:sz w:val="22"/>
        </w:rPr>
      </w:pPr>
      <w:r w:rsidRPr="008F75F5">
        <w:rPr>
          <w:rFonts w:ascii="ＭＳ ゴシック" w:eastAsia="ＭＳ ゴシック" w:hAnsi="ＭＳ ゴシック" w:hint="eastAsia"/>
          <w:sz w:val="22"/>
        </w:rPr>
        <w:t>かかりつけ医と、ＮＴＴ東日本関東病院担当医による共同診療を希望します。</w:t>
      </w:r>
    </w:p>
    <w:p w:rsidR="006326DE" w:rsidRPr="008F75F5" w:rsidRDefault="006326DE" w:rsidP="006326DE">
      <w:pPr>
        <w:rPr>
          <w:rFonts w:ascii="ＭＳ ゴシック" w:eastAsia="ＭＳ ゴシック" w:hAnsi="ＭＳ ゴシック"/>
          <w:sz w:val="22"/>
        </w:rPr>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070"/>
        <w:gridCol w:w="3632"/>
      </w:tblGrid>
      <w:tr w:rsidR="006326DE" w:rsidRPr="008F75F5" w:rsidTr="006326DE">
        <w:trPr>
          <w:trHeight w:val="624"/>
        </w:trPr>
        <w:tc>
          <w:tcPr>
            <w:tcW w:w="5070" w:type="dxa"/>
            <w:vAlign w:val="bottom"/>
          </w:tcPr>
          <w:p w:rsidR="006326DE" w:rsidRPr="008F75F5" w:rsidRDefault="006326DE" w:rsidP="003E1184">
            <w:pPr>
              <w:ind w:firstLineChars="500" w:firstLine="1100"/>
              <w:rPr>
                <w:rFonts w:ascii="ＭＳ ゴシック" w:eastAsia="ＭＳ ゴシック" w:hAnsi="ＭＳ ゴシック"/>
                <w:sz w:val="22"/>
              </w:rPr>
            </w:pPr>
            <w:r w:rsidRPr="008F75F5">
              <w:rPr>
                <w:rFonts w:ascii="ＭＳ ゴシック" w:eastAsia="ＭＳ ゴシック" w:hAnsi="ＭＳ ゴシック" w:hint="eastAsia"/>
                <w:sz w:val="22"/>
              </w:rPr>
              <w:t>年　　月　　日</w:t>
            </w:r>
          </w:p>
        </w:tc>
        <w:tc>
          <w:tcPr>
            <w:tcW w:w="3632" w:type="dxa"/>
            <w:vAlign w:val="bottom"/>
          </w:tcPr>
          <w:p w:rsidR="006326DE" w:rsidRPr="008F75F5" w:rsidRDefault="006326DE" w:rsidP="006326DE">
            <w:pPr>
              <w:rPr>
                <w:rFonts w:ascii="ＭＳ ゴシック" w:eastAsia="ＭＳ ゴシック" w:hAnsi="ＭＳ ゴシック"/>
                <w:sz w:val="22"/>
              </w:rPr>
            </w:pPr>
          </w:p>
        </w:tc>
      </w:tr>
      <w:tr w:rsidR="006326DE" w:rsidRPr="008F75F5" w:rsidTr="006326DE">
        <w:trPr>
          <w:trHeight w:val="624"/>
        </w:trPr>
        <w:tc>
          <w:tcPr>
            <w:tcW w:w="5070" w:type="dxa"/>
            <w:vAlign w:val="bottom"/>
          </w:tcPr>
          <w:p w:rsidR="006326DE" w:rsidRPr="008F75F5" w:rsidRDefault="006326DE" w:rsidP="006326DE">
            <w:pPr>
              <w:rPr>
                <w:rFonts w:ascii="ＭＳ ゴシック" w:eastAsia="ＭＳ ゴシック" w:hAnsi="ＭＳ ゴシック"/>
                <w:sz w:val="22"/>
              </w:rPr>
            </w:pPr>
            <w:r w:rsidRPr="008F75F5">
              <w:rPr>
                <w:rFonts w:ascii="ＭＳ ゴシック" w:eastAsia="ＭＳ ゴシック" w:hAnsi="ＭＳ ゴシック" w:hint="eastAsia"/>
                <w:sz w:val="22"/>
              </w:rPr>
              <w:t>患者署名</w:t>
            </w:r>
          </w:p>
        </w:tc>
        <w:tc>
          <w:tcPr>
            <w:tcW w:w="3632" w:type="dxa"/>
            <w:vAlign w:val="bottom"/>
          </w:tcPr>
          <w:p w:rsidR="006326DE" w:rsidRPr="008F75F5" w:rsidRDefault="006326DE" w:rsidP="006326DE">
            <w:pPr>
              <w:rPr>
                <w:rFonts w:ascii="ＭＳ ゴシック" w:eastAsia="ＭＳ ゴシック" w:hAnsi="ＭＳ ゴシック"/>
                <w:sz w:val="22"/>
              </w:rPr>
            </w:pPr>
          </w:p>
        </w:tc>
      </w:tr>
      <w:tr w:rsidR="006326DE" w:rsidRPr="008F75F5" w:rsidTr="006326DE">
        <w:trPr>
          <w:trHeight w:val="624"/>
        </w:trPr>
        <w:tc>
          <w:tcPr>
            <w:tcW w:w="5070" w:type="dxa"/>
            <w:vAlign w:val="bottom"/>
          </w:tcPr>
          <w:p w:rsidR="006326DE" w:rsidRPr="008F75F5" w:rsidRDefault="006326DE" w:rsidP="006326DE">
            <w:pPr>
              <w:rPr>
                <w:rFonts w:ascii="ＭＳ ゴシック" w:eastAsia="ＭＳ ゴシック" w:hAnsi="ＭＳ ゴシック"/>
                <w:sz w:val="22"/>
              </w:rPr>
            </w:pPr>
            <w:r w:rsidRPr="008F75F5">
              <w:rPr>
                <w:rFonts w:ascii="ＭＳ ゴシック" w:eastAsia="ＭＳ ゴシック" w:hAnsi="ＭＳ ゴシック" w:hint="eastAsia"/>
                <w:sz w:val="22"/>
              </w:rPr>
              <w:t>家族・代理人署名</w:t>
            </w:r>
          </w:p>
        </w:tc>
        <w:tc>
          <w:tcPr>
            <w:tcW w:w="3632" w:type="dxa"/>
            <w:vAlign w:val="bottom"/>
          </w:tcPr>
          <w:p w:rsidR="006326DE" w:rsidRPr="008F75F5" w:rsidRDefault="006326DE" w:rsidP="006326DE">
            <w:pPr>
              <w:rPr>
                <w:rFonts w:ascii="ＭＳ ゴシック" w:eastAsia="ＭＳ ゴシック" w:hAnsi="ＭＳ ゴシック"/>
                <w:sz w:val="22"/>
              </w:rPr>
            </w:pPr>
            <w:r w:rsidRPr="008F75F5">
              <w:rPr>
                <w:rFonts w:ascii="ＭＳ ゴシック" w:eastAsia="ＭＳ ゴシック" w:hAnsi="ＭＳ ゴシック" w:hint="eastAsia"/>
                <w:sz w:val="22"/>
              </w:rPr>
              <w:t>（患者との続柄）</w:t>
            </w:r>
          </w:p>
        </w:tc>
      </w:tr>
    </w:tbl>
    <w:p w:rsidR="006326DE" w:rsidRPr="008F75F5" w:rsidRDefault="006326DE" w:rsidP="006326DE">
      <w:pPr>
        <w:rPr>
          <w:rFonts w:ascii="ＭＳ ゴシック" w:eastAsia="ＭＳ ゴシック" w:hAnsi="ＭＳ ゴシック"/>
          <w:sz w:val="22"/>
        </w:rPr>
      </w:pPr>
    </w:p>
    <w:sectPr w:rsidR="006326DE" w:rsidRPr="008F75F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B03" w:rsidRDefault="00396B03" w:rsidP="00396B03">
      <w:r>
        <w:separator/>
      </w:r>
    </w:p>
  </w:endnote>
  <w:endnote w:type="continuationSeparator" w:id="0">
    <w:p w:rsidR="00396B03" w:rsidRDefault="00396B03" w:rsidP="0039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40" w:rsidRDefault="0076194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40" w:rsidRDefault="0076194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40" w:rsidRDefault="0076194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B03" w:rsidRDefault="00396B03" w:rsidP="00396B03">
      <w:r>
        <w:separator/>
      </w:r>
    </w:p>
  </w:footnote>
  <w:footnote w:type="continuationSeparator" w:id="0">
    <w:p w:rsidR="00396B03" w:rsidRDefault="00396B03" w:rsidP="0039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40" w:rsidRDefault="007619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40" w:rsidRDefault="0076194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40" w:rsidRDefault="007619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85"/>
    <w:rsid w:val="00396B03"/>
    <w:rsid w:val="003E1184"/>
    <w:rsid w:val="00614AA0"/>
    <w:rsid w:val="006326DE"/>
    <w:rsid w:val="00761940"/>
    <w:rsid w:val="008F75F5"/>
    <w:rsid w:val="00B541BF"/>
    <w:rsid w:val="00C467DE"/>
    <w:rsid w:val="00C558AD"/>
    <w:rsid w:val="00D25F52"/>
    <w:rsid w:val="00D63A4B"/>
    <w:rsid w:val="00E0301A"/>
    <w:rsid w:val="00F07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7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3A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3A4B"/>
    <w:rPr>
      <w:rFonts w:asciiTheme="majorHAnsi" w:eastAsiaTheme="majorEastAsia" w:hAnsiTheme="majorHAnsi" w:cstheme="majorBidi"/>
      <w:sz w:val="18"/>
      <w:szCs w:val="18"/>
    </w:rPr>
  </w:style>
  <w:style w:type="paragraph" w:styleId="a6">
    <w:name w:val="header"/>
    <w:basedOn w:val="a"/>
    <w:link w:val="a7"/>
    <w:uiPriority w:val="99"/>
    <w:unhideWhenUsed/>
    <w:rsid w:val="00396B03"/>
    <w:pPr>
      <w:tabs>
        <w:tab w:val="center" w:pos="4252"/>
        <w:tab w:val="right" w:pos="8504"/>
      </w:tabs>
      <w:snapToGrid w:val="0"/>
    </w:pPr>
  </w:style>
  <w:style w:type="character" w:customStyle="1" w:styleId="a7">
    <w:name w:val="ヘッダー (文字)"/>
    <w:basedOn w:val="a0"/>
    <w:link w:val="a6"/>
    <w:uiPriority w:val="99"/>
    <w:rsid w:val="00396B03"/>
  </w:style>
  <w:style w:type="paragraph" w:styleId="a8">
    <w:name w:val="footer"/>
    <w:basedOn w:val="a"/>
    <w:link w:val="a9"/>
    <w:uiPriority w:val="99"/>
    <w:unhideWhenUsed/>
    <w:rsid w:val="00396B03"/>
    <w:pPr>
      <w:tabs>
        <w:tab w:val="center" w:pos="4252"/>
        <w:tab w:val="right" w:pos="8504"/>
      </w:tabs>
      <w:snapToGrid w:val="0"/>
    </w:pPr>
  </w:style>
  <w:style w:type="character" w:customStyle="1" w:styleId="a9">
    <w:name w:val="フッター (文字)"/>
    <w:basedOn w:val="a0"/>
    <w:link w:val="a8"/>
    <w:uiPriority w:val="99"/>
    <w:rsid w:val="00396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2022-10-17T02:47:00Z</dcterms:created>
  <dcterms:modified xsi:type="dcterms:W3CDTF">2022-10-17T02:48:00Z</dcterms:modified>
</cp:coreProperties>
</file>