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7A0" w:rsidRPr="00B34533" w:rsidRDefault="00E547A0" w:rsidP="00B82274">
      <w:pPr>
        <w:spacing w:line="360" w:lineRule="exact"/>
        <w:ind w:firstLineChars="1100" w:firstLine="3080"/>
        <w:rPr>
          <w:rFonts w:ascii="游ゴシック" w:eastAsia="游ゴシック" w:hAnsi="游ゴシック"/>
          <w:b/>
          <w:sz w:val="28"/>
          <w:szCs w:val="28"/>
        </w:rPr>
      </w:pPr>
      <w:r w:rsidRPr="00B34533">
        <w:rPr>
          <w:rFonts w:ascii="游ゴシック" w:eastAsia="游ゴシック" w:hAnsi="游ゴシック" w:hint="eastAsia"/>
          <w:b/>
          <w:sz w:val="28"/>
          <w:szCs w:val="28"/>
        </w:rPr>
        <w:t>③緩和ケア病棟入院申込書Ｂ</w:t>
      </w:r>
    </w:p>
    <w:p w:rsidR="00B82274" w:rsidRPr="007F72F9" w:rsidRDefault="005871DF" w:rsidP="004B3331">
      <w:pPr>
        <w:spacing w:line="320" w:lineRule="exact"/>
        <w:ind w:firstLineChars="1500" w:firstLine="4200"/>
        <w:rPr>
          <w:rFonts w:ascii="游ゴシック" w:eastAsia="游ゴシック" w:hAnsi="游ゴシック"/>
          <w:b/>
          <w:sz w:val="28"/>
          <w:szCs w:val="28"/>
        </w:rPr>
      </w:pPr>
      <w:r w:rsidRPr="006E434E">
        <w:rPr>
          <w:rFonts w:ascii="游ゴシック" w:eastAsia="游ゴシック" w:hAnsi="游ゴシック" w:hint="eastAsia"/>
          <w:b/>
          <w:sz w:val="28"/>
          <w:szCs w:val="28"/>
        </w:rPr>
        <w:t>医師</w:t>
      </w:r>
      <w:r w:rsidR="00B82274" w:rsidRPr="006E434E">
        <w:rPr>
          <w:rFonts w:ascii="游ゴシック" w:eastAsia="游ゴシック" w:hAnsi="游ゴシック" w:hint="eastAsia"/>
          <w:b/>
          <w:sz w:val="28"/>
          <w:szCs w:val="28"/>
        </w:rPr>
        <w:t>記載用</w:t>
      </w:r>
    </w:p>
    <w:p w:rsidR="004B3331" w:rsidRPr="003067BF" w:rsidRDefault="005871DF" w:rsidP="004B3331">
      <w:pPr>
        <w:ind w:firstLineChars="100" w:firstLine="220"/>
        <w:rPr>
          <w:rFonts w:ascii="游ゴシック" w:eastAsia="游ゴシック" w:hAnsi="游ゴシック"/>
          <w:b/>
          <w:sz w:val="20"/>
          <w:szCs w:val="20"/>
          <w:u w:val="single"/>
        </w:rPr>
      </w:pPr>
      <w:r w:rsidRPr="003067BF">
        <w:rPr>
          <w:rFonts w:ascii="游ゴシック" w:eastAsia="游ゴシック" w:hAnsi="游ゴシック" w:hint="eastAsia"/>
          <w:b/>
          <w:sz w:val="22"/>
          <w:u w:val="single"/>
        </w:rPr>
        <w:t xml:space="preserve">患者名：　　　　　　　　　　　</w:t>
      </w:r>
      <w:r w:rsidR="004D4DD4">
        <w:rPr>
          <w:rFonts w:ascii="游ゴシック" w:eastAsia="游ゴシック" w:hAnsi="游ゴシック" w:hint="eastAsia"/>
          <w:b/>
          <w:sz w:val="22"/>
          <w:u w:val="single"/>
        </w:rPr>
        <w:t xml:space="preserve">　</w:t>
      </w:r>
      <w:r w:rsidR="00B82274" w:rsidRPr="003067BF">
        <w:rPr>
          <w:rFonts w:ascii="游ゴシック" w:eastAsia="游ゴシック" w:hAnsi="游ゴシック" w:hint="eastAsia"/>
          <w:b/>
          <w:sz w:val="22"/>
        </w:rPr>
        <w:t xml:space="preserve">　</w:t>
      </w:r>
      <w:r w:rsidR="004B3331" w:rsidRPr="003067BF">
        <w:rPr>
          <w:rFonts w:ascii="游ゴシック" w:eastAsia="游ゴシック" w:hAnsi="游ゴシック" w:hint="eastAsia"/>
          <w:b/>
          <w:sz w:val="22"/>
          <w:u w:val="single"/>
        </w:rPr>
        <w:t xml:space="preserve">記載者名：　　　　　　　　　</w:t>
      </w:r>
      <w:r w:rsidR="004D4DD4">
        <w:rPr>
          <w:rFonts w:ascii="游ゴシック" w:eastAsia="游ゴシック" w:hAnsi="游ゴシック" w:hint="eastAsia"/>
          <w:b/>
          <w:sz w:val="22"/>
          <w:u w:val="single"/>
        </w:rPr>
        <w:t xml:space="preserve">　</w:t>
      </w:r>
      <w:r w:rsidR="004B3331" w:rsidRPr="003067BF">
        <w:rPr>
          <w:rFonts w:ascii="游ゴシック" w:eastAsia="游ゴシック" w:hAnsi="游ゴシック" w:hint="eastAsia"/>
          <w:b/>
          <w:sz w:val="20"/>
          <w:szCs w:val="20"/>
        </w:rPr>
        <w:t xml:space="preserve">　</w:t>
      </w:r>
      <w:r w:rsidR="004B3331" w:rsidRPr="003067BF">
        <w:rPr>
          <w:rFonts w:ascii="游ゴシック" w:eastAsia="游ゴシック" w:hAnsi="游ゴシック" w:hint="eastAsia"/>
          <w:b/>
          <w:sz w:val="20"/>
          <w:szCs w:val="20"/>
          <w:u w:val="single"/>
        </w:rPr>
        <w:t>ご記入日　　　　年　　　月　　　日</w:t>
      </w:r>
    </w:p>
    <w:p w:rsidR="00B82274" w:rsidRPr="003067BF" w:rsidRDefault="005871DF" w:rsidP="004B3331">
      <w:pPr>
        <w:ind w:firstLineChars="100" w:firstLine="220"/>
        <w:rPr>
          <w:rFonts w:ascii="游ゴシック" w:eastAsia="游ゴシック" w:hAnsi="游ゴシック"/>
          <w:b/>
          <w:sz w:val="22"/>
          <w:u w:val="single"/>
        </w:rPr>
      </w:pPr>
      <w:r w:rsidRPr="003067BF">
        <w:rPr>
          <w:rFonts w:ascii="游ゴシック" w:eastAsia="游ゴシック" w:hAnsi="游ゴシック" w:hint="eastAsia"/>
          <w:b/>
          <w:sz w:val="22"/>
          <w:u w:val="single"/>
        </w:rPr>
        <w:t>生年月日：　　　年　　月　　日　　歳　男・女</w:t>
      </w:r>
      <w:r w:rsidRPr="003067BF">
        <w:rPr>
          <w:rFonts w:ascii="游ゴシック" w:eastAsia="游ゴシック" w:hAnsi="游ゴシック" w:hint="eastAsia"/>
          <w:b/>
          <w:sz w:val="22"/>
        </w:rPr>
        <w:t xml:space="preserve">　　</w:t>
      </w:r>
      <w:r w:rsidR="00B82274" w:rsidRPr="003067BF">
        <w:rPr>
          <w:rFonts w:ascii="游ゴシック" w:eastAsia="游ゴシック" w:hAnsi="游ゴシック" w:hint="eastAsia"/>
          <w:b/>
          <w:sz w:val="22"/>
        </w:rPr>
        <w:t xml:space="preserve">　</w:t>
      </w:r>
      <w:r w:rsidRPr="003067BF">
        <w:rPr>
          <w:rFonts w:ascii="游ゴシック" w:eastAsia="游ゴシック" w:hAnsi="游ゴシック" w:hint="eastAsia"/>
          <w:b/>
          <w:sz w:val="20"/>
          <w:szCs w:val="20"/>
          <w:u w:val="single"/>
        </w:rPr>
        <w:t xml:space="preserve">医療機関名（御所属）　　　　　　　　　　　　　　　</w:t>
      </w:r>
    </w:p>
    <w:p w:rsidR="00AB161B" w:rsidRPr="003067BF" w:rsidRDefault="00AB161B" w:rsidP="00B34533">
      <w:pPr>
        <w:rPr>
          <w:rFonts w:ascii="游ゴシック" w:eastAsia="游ゴシック" w:hAnsi="游ゴシック"/>
          <w:b/>
        </w:rPr>
      </w:pPr>
      <w:r w:rsidRPr="003067BF">
        <w:rPr>
          <w:rFonts w:ascii="游ゴシック" w:eastAsia="游ゴシック" w:hAnsi="游ゴシック" w:hint="eastAsia"/>
          <w:b/>
        </w:rPr>
        <w:t xml:space="preserve">1． </w:t>
      </w:r>
      <w:r w:rsidR="00AF0C6F" w:rsidRPr="003067BF">
        <w:rPr>
          <w:rFonts w:ascii="游ゴシック" w:eastAsia="游ゴシック" w:hAnsi="游ゴシック" w:hint="eastAsia"/>
          <w:b/>
        </w:rPr>
        <w:t>現在の</w:t>
      </w:r>
      <w:r w:rsidR="004F5536" w:rsidRPr="003067BF">
        <w:rPr>
          <w:rFonts w:ascii="游ゴシック" w:eastAsia="游ゴシック" w:hAnsi="游ゴシック" w:hint="eastAsia"/>
          <w:b/>
        </w:rPr>
        <w:t>療養場所</w:t>
      </w:r>
      <w:r w:rsidRPr="003067BF">
        <w:rPr>
          <w:rFonts w:ascii="游ゴシック" w:eastAsia="游ゴシック" w:hAnsi="游ゴシック" w:hint="eastAsia"/>
          <w:b/>
        </w:rPr>
        <w:t>をご教示ください。　入院中</w:t>
      </w:r>
      <w:r w:rsidR="00B34533" w:rsidRPr="003067BF">
        <w:rPr>
          <w:rFonts w:ascii="游ゴシック" w:eastAsia="游ゴシック" w:hAnsi="游ゴシック" w:hint="eastAsia"/>
          <w:b/>
        </w:rPr>
        <w:t>・</w:t>
      </w:r>
      <w:r w:rsidRPr="003067BF">
        <w:rPr>
          <w:rFonts w:ascii="游ゴシック" w:eastAsia="游ゴシック" w:hAnsi="游ゴシック" w:hint="eastAsia"/>
          <w:b/>
        </w:rPr>
        <w:t>入院中退院予定有（期日：</w:t>
      </w:r>
      <w:r w:rsidR="00AF0C6F" w:rsidRPr="003067BF">
        <w:rPr>
          <w:rFonts w:ascii="游ゴシック" w:eastAsia="游ゴシック" w:hAnsi="游ゴシック" w:hint="eastAsia"/>
          <w:b/>
        </w:rPr>
        <w:t xml:space="preserve">　</w:t>
      </w:r>
      <w:r w:rsidR="00B34533" w:rsidRPr="003067BF">
        <w:rPr>
          <w:rFonts w:ascii="游ゴシック" w:eastAsia="游ゴシック" w:hAnsi="游ゴシック" w:hint="eastAsia"/>
          <w:b/>
        </w:rPr>
        <w:t xml:space="preserve">　　）・自宅・施設・</w:t>
      </w:r>
      <w:r w:rsidRPr="003067BF">
        <w:rPr>
          <w:rFonts w:ascii="游ゴシック" w:eastAsia="游ゴシック" w:hAnsi="游ゴシック" w:hint="eastAsia"/>
          <w:b/>
        </w:rPr>
        <w:t>その他（　　　　）</w:t>
      </w:r>
    </w:p>
    <w:p w:rsidR="00B82274" w:rsidRPr="003067BF" w:rsidRDefault="00B82274" w:rsidP="00B34533">
      <w:pPr>
        <w:rPr>
          <w:rFonts w:ascii="游ゴシック" w:eastAsia="游ゴシック" w:hAnsi="游ゴシック"/>
          <w:b/>
        </w:rPr>
      </w:pPr>
    </w:p>
    <w:p w:rsidR="00541B13" w:rsidRPr="003067BF" w:rsidRDefault="00541B13" w:rsidP="00B34533">
      <w:pPr>
        <w:spacing w:line="400" w:lineRule="exact"/>
        <w:rPr>
          <w:rFonts w:ascii="游ゴシック" w:eastAsia="游ゴシック" w:hAnsi="游ゴシック"/>
          <w:b/>
        </w:rPr>
      </w:pPr>
      <w:r w:rsidRPr="003067BF">
        <w:rPr>
          <w:rFonts w:ascii="游ゴシック" w:eastAsia="游ゴシック" w:hAnsi="游ゴシック" w:hint="eastAsia"/>
          <w:b/>
        </w:rPr>
        <w:t xml:space="preserve">2.　現在あるいは、今後連携予定の地域の医療機関（診療所等）はありますか？　　ある　</w:t>
      </w:r>
      <w:r w:rsidR="00B34533" w:rsidRPr="003067BF">
        <w:rPr>
          <w:rFonts w:ascii="游ゴシック" w:eastAsia="游ゴシック" w:hAnsi="游ゴシック" w:hint="eastAsia"/>
          <w:b/>
        </w:rPr>
        <w:t>・</w:t>
      </w:r>
      <w:r w:rsidRPr="003067BF">
        <w:rPr>
          <w:rFonts w:ascii="游ゴシック" w:eastAsia="游ゴシック" w:hAnsi="游ゴシック" w:hint="eastAsia"/>
          <w:b/>
        </w:rPr>
        <w:t xml:space="preserve">　ない</w:t>
      </w:r>
    </w:p>
    <w:p w:rsidR="00541B13" w:rsidRPr="003067BF" w:rsidRDefault="00B82274" w:rsidP="002D1527">
      <w:pPr>
        <w:spacing w:line="440" w:lineRule="exact"/>
        <w:rPr>
          <w:rFonts w:ascii="游ゴシック" w:eastAsia="游ゴシック" w:hAnsi="游ゴシック"/>
          <w:b/>
        </w:rPr>
      </w:pPr>
      <w:r w:rsidRPr="003067BF">
        <w:rPr>
          <w:rFonts w:ascii="游ゴシック" w:eastAsia="游ゴシック" w:hAnsi="游ゴシック" w:hint="eastAsia"/>
          <w:b/>
        </w:rPr>
        <w:t xml:space="preserve">　　ある場合は医療機関名をご記載</w:t>
      </w:r>
      <w:r w:rsidR="00541B13" w:rsidRPr="003067BF">
        <w:rPr>
          <w:rFonts w:ascii="游ゴシック" w:eastAsia="游ゴシック" w:hAnsi="游ゴシック" w:hint="eastAsia"/>
          <w:b/>
        </w:rPr>
        <w:t xml:space="preserve">ください。　</w:t>
      </w:r>
    </w:p>
    <w:p w:rsidR="00B82274" w:rsidRPr="003067BF" w:rsidRDefault="00541B13" w:rsidP="004B3331">
      <w:pPr>
        <w:spacing w:line="440" w:lineRule="exact"/>
        <w:ind w:firstLineChars="200" w:firstLine="420"/>
        <w:rPr>
          <w:rFonts w:ascii="游ゴシック" w:eastAsia="游ゴシック" w:hAnsi="游ゴシック"/>
          <w:b/>
          <w:u w:val="single"/>
        </w:rPr>
      </w:pPr>
      <w:r w:rsidRPr="003067BF">
        <w:rPr>
          <w:rFonts w:ascii="游ゴシック" w:eastAsia="游ゴシック" w:hAnsi="游ゴシック" w:hint="eastAsia"/>
          <w:b/>
          <w:u w:val="single"/>
        </w:rPr>
        <w:t xml:space="preserve">医療機関名：　　　　　　　　　　　　　　　　　　担当医：　　　　　　連絡先：　　</w:t>
      </w:r>
      <w:r w:rsidR="00B34533" w:rsidRPr="003067BF">
        <w:rPr>
          <w:rFonts w:ascii="游ゴシック" w:eastAsia="游ゴシック" w:hAnsi="游ゴシック" w:hint="eastAsia"/>
          <w:b/>
          <w:u w:val="single"/>
        </w:rPr>
        <w:t xml:space="preserve">　　　　　　　　　</w:t>
      </w:r>
    </w:p>
    <w:p w:rsidR="005871DF" w:rsidRPr="003067BF" w:rsidRDefault="00541B13" w:rsidP="00B34533">
      <w:pPr>
        <w:spacing w:line="400" w:lineRule="exact"/>
        <w:rPr>
          <w:rFonts w:ascii="游ゴシック" w:eastAsia="游ゴシック" w:hAnsi="游ゴシック"/>
          <w:b/>
        </w:rPr>
      </w:pPr>
      <w:r w:rsidRPr="003067BF">
        <w:rPr>
          <w:rFonts w:ascii="游ゴシック" w:eastAsia="游ゴシック" w:hAnsi="游ゴシック" w:hint="eastAsia"/>
          <w:b/>
        </w:rPr>
        <w:t>3</w:t>
      </w:r>
      <w:r w:rsidR="00AB161B" w:rsidRPr="003067BF">
        <w:rPr>
          <w:rFonts w:ascii="游ゴシック" w:eastAsia="游ゴシック" w:hAnsi="游ゴシック" w:hint="eastAsia"/>
          <w:b/>
        </w:rPr>
        <w:t>．</w:t>
      </w:r>
      <w:r w:rsidR="005871DF" w:rsidRPr="003067BF">
        <w:rPr>
          <w:rFonts w:ascii="游ゴシック" w:eastAsia="游ゴシック" w:hAnsi="游ゴシック"/>
          <w:b/>
        </w:rPr>
        <w:t>病名や病状（転移の有無）について、直近で本人・</w:t>
      </w:r>
      <w:r w:rsidR="005871DF" w:rsidRPr="003067BF">
        <w:rPr>
          <w:rFonts w:ascii="游ゴシック" w:eastAsia="游ゴシック" w:hAnsi="游ゴシック" w:hint="eastAsia"/>
          <w:b/>
        </w:rPr>
        <w:t>ご</w:t>
      </w:r>
      <w:r w:rsidR="005871DF" w:rsidRPr="003067BF">
        <w:rPr>
          <w:rFonts w:ascii="游ゴシック" w:eastAsia="游ゴシック" w:hAnsi="游ゴシック"/>
          <w:b/>
        </w:rPr>
        <w:t>家族にいつどのようにご説明されましたか？</w:t>
      </w:r>
    </w:p>
    <w:p w:rsidR="00E547A0" w:rsidRPr="003067BF" w:rsidRDefault="00E547A0" w:rsidP="004B3331">
      <w:pPr>
        <w:spacing w:line="400" w:lineRule="exact"/>
        <w:ind w:firstLineChars="700" w:firstLine="1400"/>
        <w:rPr>
          <w:rFonts w:ascii="游ゴシック" w:eastAsia="游ゴシック" w:hAnsi="游ゴシック"/>
          <w:b/>
          <w:sz w:val="20"/>
          <w:szCs w:val="20"/>
        </w:rPr>
      </w:pPr>
      <w:r w:rsidRPr="003067BF">
        <w:rPr>
          <w:rFonts w:ascii="游ゴシック" w:eastAsia="游ゴシック" w:hAnsi="游ゴシック" w:hint="eastAsia"/>
          <w:b/>
          <w:sz w:val="20"/>
          <w:szCs w:val="20"/>
        </w:rPr>
        <w:t>年　　　月　　　日</w:t>
      </w:r>
    </w:p>
    <w:p w:rsidR="00541B13" w:rsidRPr="003067BF" w:rsidRDefault="00E547A0" w:rsidP="00B34533">
      <w:pPr>
        <w:spacing w:line="400" w:lineRule="exact"/>
        <w:rPr>
          <w:rFonts w:ascii="游ゴシック" w:eastAsia="游ゴシック" w:hAnsi="游ゴシック"/>
          <w:b/>
          <w:sz w:val="20"/>
          <w:szCs w:val="20"/>
          <w:u w:val="single"/>
        </w:rPr>
      </w:pPr>
      <w:r w:rsidRPr="003067BF">
        <w:rPr>
          <w:rFonts w:ascii="游ゴシック" w:eastAsia="游ゴシック" w:hAnsi="游ゴシック" w:hint="eastAsia"/>
          <w:b/>
          <w:sz w:val="20"/>
          <w:szCs w:val="20"/>
        </w:rPr>
        <w:t>患者</w:t>
      </w:r>
      <w:r w:rsidR="00541B13" w:rsidRPr="003067BF">
        <w:rPr>
          <w:rFonts w:ascii="游ゴシック" w:eastAsia="游ゴシック" w:hAnsi="游ゴシック" w:hint="eastAsia"/>
          <w:b/>
          <w:sz w:val="20"/>
          <w:szCs w:val="20"/>
        </w:rPr>
        <w:t xml:space="preserve">　</w:t>
      </w:r>
      <w:r w:rsidR="00541B13" w:rsidRPr="003067BF">
        <w:rPr>
          <w:rFonts w:ascii="游ゴシック" w:eastAsia="游ゴシック" w:hAnsi="游ゴシック" w:hint="eastAsia"/>
          <w:b/>
          <w:sz w:val="20"/>
          <w:szCs w:val="20"/>
          <w:u w:val="single"/>
        </w:rPr>
        <w:t xml:space="preserve">病名：　　　　　　　　　　　　　　　　病状：　　　　　　　　　　　　　　　　　　　　　　　　　　　　　</w:t>
      </w:r>
    </w:p>
    <w:p w:rsidR="00B82274" w:rsidRPr="003067BF" w:rsidRDefault="00E547A0" w:rsidP="00B34533">
      <w:pPr>
        <w:spacing w:line="400" w:lineRule="exact"/>
        <w:rPr>
          <w:rFonts w:ascii="游ゴシック" w:eastAsia="游ゴシック" w:hAnsi="游ゴシック"/>
          <w:b/>
          <w:sz w:val="20"/>
          <w:szCs w:val="20"/>
          <w:u w:val="single"/>
        </w:rPr>
      </w:pPr>
      <w:r w:rsidRPr="003067BF">
        <w:rPr>
          <w:rFonts w:ascii="游ゴシック" w:eastAsia="游ゴシック" w:hAnsi="游ゴシック" w:hint="eastAsia"/>
          <w:b/>
          <w:sz w:val="20"/>
          <w:szCs w:val="20"/>
        </w:rPr>
        <w:t>家族</w:t>
      </w:r>
      <w:r w:rsidR="00541B13" w:rsidRPr="003067BF">
        <w:rPr>
          <w:rFonts w:ascii="游ゴシック" w:eastAsia="游ゴシック" w:hAnsi="游ゴシック" w:hint="eastAsia"/>
          <w:b/>
          <w:sz w:val="20"/>
          <w:szCs w:val="20"/>
        </w:rPr>
        <w:t xml:space="preserve">　</w:t>
      </w:r>
      <w:r w:rsidR="00541B13" w:rsidRPr="003067BF">
        <w:rPr>
          <w:rFonts w:ascii="游ゴシック" w:eastAsia="游ゴシック" w:hAnsi="游ゴシック" w:hint="eastAsia"/>
          <w:b/>
          <w:sz w:val="20"/>
          <w:szCs w:val="20"/>
          <w:u w:val="single"/>
        </w:rPr>
        <w:t xml:space="preserve">病名：　　　　　　　　　　　　　　　　病状：　　　　　　　　　　　　　　　　　　　　　　　　　　　　　</w:t>
      </w:r>
    </w:p>
    <w:p w:rsidR="00B82274" w:rsidRPr="003067BF" w:rsidRDefault="00541B13" w:rsidP="00B34533">
      <w:pPr>
        <w:spacing w:line="400" w:lineRule="exact"/>
        <w:rPr>
          <w:rFonts w:ascii="游ゴシック" w:eastAsia="游ゴシック" w:hAnsi="游ゴシック"/>
          <w:b/>
          <w:sz w:val="20"/>
          <w:szCs w:val="20"/>
        </w:rPr>
      </w:pPr>
      <w:r w:rsidRPr="003067BF">
        <w:rPr>
          <w:rFonts w:ascii="游ゴシック" w:eastAsia="游ゴシック" w:hAnsi="游ゴシック" w:hint="eastAsia"/>
          <w:b/>
          <w:sz w:val="20"/>
          <w:szCs w:val="20"/>
        </w:rPr>
        <w:t>4．</w:t>
      </w:r>
      <w:r w:rsidR="00E547A0" w:rsidRPr="003067BF">
        <w:rPr>
          <w:rFonts w:ascii="游ゴシック" w:eastAsia="游ゴシック" w:hAnsi="游ゴシック" w:hint="eastAsia"/>
          <w:b/>
          <w:sz w:val="20"/>
          <w:szCs w:val="20"/>
        </w:rPr>
        <w:t>緩和ケアへの移行について</w:t>
      </w:r>
      <w:r w:rsidRPr="003067BF">
        <w:rPr>
          <w:rFonts w:ascii="游ゴシック" w:eastAsia="游ゴシック" w:hAnsi="游ゴシック" w:hint="eastAsia"/>
          <w:b/>
          <w:sz w:val="20"/>
          <w:szCs w:val="20"/>
        </w:rPr>
        <w:t>本人・</w:t>
      </w:r>
      <w:r w:rsidR="00E547A0" w:rsidRPr="003067BF">
        <w:rPr>
          <w:rFonts w:ascii="游ゴシック" w:eastAsia="游ゴシック" w:hAnsi="游ゴシック" w:hint="eastAsia"/>
          <w:b/>
          <w:sz w:val="20"/>
          <w:szCs w:val="20"/>
        </w:rPr>
        <w:t>ご家族に</w:t>
      </w:r>
      <w:r w:rsidRPr="003067BF">
        <w:rPr>
          <w:rFonts w:ascii="游ゴシック" w:eastAsia="游ゴシック" w:hAnsi="游ゴシック" w:hint="eastAsia"/>
          <w:b/>
          <w:sz w:val="20"/>
          <w:szCs w:val="20"/>
        </w:rPr>
        <w:t>どのように</w:t>
      </w:r>
      <w:r w:rsidR="00B82274" w:rsidRPr="003067BF">
        <w:rPr>
          <w:rFonts w:ascii="游ゴシック" w:eastAsia="游ゴシック" w:hAnsi="游ゴシック" w:hint="eastAsia"/>
          <w:b/>
          <w:sz w:val="20"/>
          <w:szCs w:val="20"/>
        </w:rPr>
        <w:t>説明され</w:t>
      </w:r>
      <w:r w:rsidRPr="003067BF">
        <w:rPr>
          <w:rFonts w:ascii="游ゴシック" w:eastAsia="游ゴシック" w:hAnsi="游ゴシック" w:hint="eastAsia"/>
          <w:b/>
          <w:sz w:val="20"/>
          <w:szCs w:val="20"/>
        </w:rPr>
        <w:t>ましたか</w:t>
      </w:r>
      <w:r w:rsidR="00B82274" w:rsidRPr="003067BF">
        <w:rPr>
          <w:rFonts w:ascii="游ゴシック" w:eastAsia="游ゴシック" w:hAnsi="游ゴシック" w:hint="eastAsia"/>
          <w:b/>
          <w:sz w:val="20"/>
          <w:szCs w:val="20"/>
        </w:rPr>
        <w:t>？</w:t>
      </w:r>
    </w:p>
    <w:p w:rsidR="00541B13" w:rsidRPr="003067BF" w:rsidRDefault="00541B13" w:rsidP="00B34533">
      <w:pPr>
        <w:spacing w:line="400" w:lineRule="exact"/>
        <w:rPr>
          <w:rFonts w:ascii="游ゴシック" w:eastAsia="游ゴシック" w:hAnsi="游ゴシック"/>
          <w:b/>
          <w:sz w:val="20"/>
          <w:szCs w:val="20"/>
          <w:u w:val="single"/>
        </w:rPr>
      </w:pPr>
      <w:r w:rsidRPr="003067BF">
        <w:rPr>
          <w:rFonts w:ascii="游ゴシック" w:eastAsia="游ゴシック" w:hAnsi="游ゴシック" w:hint="eastAsia"/>
          <w:b/>
          <w:sz w:val="20"/>
          <w:szCs w:val="20"/>
        </w:rPr>
        <w:t xml:space="preserve">患者　</w:t>
      </w:r>
      <w:r w:rsidRPr="003067BF">
        <w:rPr>
          <w:rFonts w:ascii="游ゴシック" w:eastAsia="游ゴシック" w:hAnsi="游ゴシック" w:hint="eastAsia"/>
          <w:b/>
          <w:sz w:val="20"/>
          <w:szCs w:val="20"/>
          <w:u w:val="single"/>
        </w:rPr>
        <w:t xml:space="preserve">説明：　　　　　　　　　　　　　　　　　　　　　　　　　　　　　　　　　　　　　　　　　　　　　　　　</w:t>
      </w:r>
    </w:p>
    <w:p w:rsidR="00541B13" w:rsidRPr="003067BF" w:rsidRDefault="00541B13" w:rsidP="00B34533">
      <w:pPr>
        <w:spacing w:line="400" w:lineRule="exact"/>
        <w:rPr>
          <w:rFonts w:ascii="游ゴシック" w:eastAsia="游ゴシック" w:hAnsi="游ゴシック"/>
          <w:b/>
          <w:sz w:val="20"/>
          <w:szCs w:val="20"/>
          <w:u w:val="single"/>
        </w:rPr>
      </w:pPr>
      <w:r w:rsidRPr="003067BF">
        <w:rPr>
          <w:rFonts w:ascii="游ゴシック" w:eastAsia="游ゴシック" w:hAnsi="游ゴシック" w:hint="eastAsia"/>
          <w:b/>
          <w:sz w:val="20"/>
          <w:szCs w:val="20"/>
        </w:rPr>
        <w:t xml:space="preserve">　　　</w:t>
      </w:r>
      <w:r w:rsidRPr="003067BF">
        <w:rPr>
          <w:rFonts w:ascii="游ゴシック" w:eastAsia="游ゴシック" w:hAnsi="游ゴシック" w:hint="eastAsia"/>
          <w:b/>
          <w:sz w:val="20"/>
          <w:szCs w:val="20"/>
          <w:u w:val="single"/>
        </w:rPr>
        <w:t xml:space="preserve">反応：　　　　　　　　　　　　　　　　　　　　　　　　　　　　　　　　　　　　　　　　　　　　　　　　</w:t>
      </w:r>
    </w:p>
    <w:p w:rsidR="00541B13" w:rsidRPr="003067BF" w:rsidRDefault="00541B13" w:rsidP="00B34533">
      <w:pPr>
        <w:spacing w:line="400" w:lineRule="exact"/>
        <w:rPr>
          <w:rFonts w:ascii="游ゴシック" w:eastAsia="游ゴシック" w:hAnsi="游ゴシック"/>
          <w:b/>
          <w:sz w:val="20"/>
          <w:szCs w:val="20"/>
        </w:rPr>
      </w:pPr>
      <w:r w:rsidRPr="003067BF">
        <w:rPr>
          <w:rFonts w:ascii="游ゴシック" w:eastAsia="游ゴシック" w:hAnsi="游ゴシック" w:hint="eastAsia"/>
          <w:b/>
          <w:sz w:val="20"/>
          <w:szCs w:val="20"/>
        </w:rPr>
        <w:t>家族（説明を受けた人：　　　　　　　　　　　　　　）</w:t>
      </w:r>
    </w:p>
    <w:p w:rsidR="00541B13" w:rsidRPr="003067BF" w:rsidRDefault="00541B13" w:rsidP="00B34533">
      <w:pPr>
        <w:spacing w:line="400" w:lineRule="exact"/>
        <w:rPr>
          <w:rFonts w:ascii="游ゴシック" w:eastAsia="游ゴシック" w:hAnsi="游ゴシック"/>
          <w:b/>
          <w:sz w:val="20"/>
          <w:szCs w:val="20"/>
          <w:u w:val="single"/>
        </w:rPr>
      </w:pPr>
      <w:r w:rsidRPr="003067BF">
        <w:rPr>
          <w:rFonts w:ascii="游ゴシック" w:eastAsia="游ゴシック" w:hAnsi="游ゴシック" w:hint="eastAsia"/>
          <w:b/>
          <w:sz w:val="20"/>
          <w:szCs w:val="20"/>
        </w:rPr>
        <w:t xml:space="preserve">　　　</w:t>
      </w:r>
      <w:r w:rsidRPr="003067BF">
        <w:rPr>
          <w:rFonts w:ascii="游ゴシック" w:eastAsia="游ゴシック" w:hAnsi="游ゴシック" w:hint="eastAsia"/>
          <w:b/>
          <w:sz w:val="20"/>
          <w:szCs w:val="20"/>
          <w:u w:val="single"/>
        </w:rPr>
        <w:t xml:space="preserve">説明：　　　　　　　　　　　　　　　　　　　　　　　　　　　　　　　　　　　　　　　　　　　　　　　　</w:t>
      </w:r>
    </w:p>
    <w:p w:rsidR="00B82274" w:rsidRPr="003067BF" w:rsidRDefault="00541B13" w:rsidP="00B34533">
      <w:pPr>
        <w:spacing w:line="400" w:lineRule="exact"/>
        <w:rPr>
          <w:rFonts w:ascii="游ゴシック" w:eastAsia="游ゴシック" w:hAnsi="游ゴシック"/>
          <w:b/>
          <w:sz w:val="20"/>
          <w:szCs w:val="20"/>
          <w:u w:val="single"/>
        </w:rPr>
      </w:pPr>
      <w:r w:rsidRPr="003067BF">
        <w:rPr>
          <w:rFonts w:ascii="游ゴシック" w:eastAsia="游ゴシック" w:hAnsi="游ゴシック" w:hint="eastAsia"/>
          <w:b/>
          <w:sz w:val="20"/>
          <w:szCs w:val="20"/>
        </w:rPr>
        <w:t xml:space="preserve">　　　</w:t>
      </w:r>
      <w:r w:rsidRPr="003067BF">
        <w:rPr>
          <w:rFonts w:ascii="游ゴシック" w:eastAsia="游ゴシック" w:hAnsi="游ゴシック" w:hint="eastAsia"/>
          <w:b/>
          <w:sz w:val="20"/>
          <w:szCs w:val="20"/>
          <w:u w:val="single"/>
        </w:rPr>
        <w:t xml:space="preserve">反応：　　　　　　　　　　　　　　　　　　　　　　　　　　　　　　　　　　　　　　　　　　　　　　　　</w:t>
      </w:r>
    </w:p>
    <w:p w:rsidR="005871DF" w:rsidRPr="003067BF" w:rsidRDefault="00541B13" w:rsidP="00B34533">
      <w:pPr>
        <w:spacing w:line="400" w:lineRule="exact"/>
        <w:rPr>
          <w:rFonts w:ascii="游ゴシック" w:eastAsia="游ゴシック" w:hAnsi="游ゴシック"/>
          <w:b/>
          <w:sz w:val="20"/>
          <w:szCs w:val="20"/>
        </w:rPr>
      </w:pPr>
      <w:r w:rsidRPr="003067BF">
        <w:rPr>
          <w:rFonts w:ascii="游ゴシック" w:eastAsia="游ゴシック" w:hAnsi="游ゴシック" w:hint="eastAsia"/>
          <w:b/>
          <w:sz w:val="20"/>
          <w:szCs w:val="20"/>
        </w:rPr>
        <w:t>5</w:t>
      </w:r>
      <w:r w:rsidR="00B82274" w:rsidRPr="003067BF">
        <w:rPr>
          <w:rFonts w:ascii="游ゴシック" w:eastAsia="游ゴシック" w:hAnsi="游ゴシック" w:hint="eastAsia"/>
          <w:b/>
          <w:sz w:val="20"/>
          <w:szCs w:val="20"/>
        </w:rPr>
        <w:t>.</w:t>
      </w:r>
      <w:r w:rsidR="006E434E" w:rsidRPr="003067BF">
        <w:rPr>
          <w:rFonts w:ascii="游ゴシック" w:eastAsia="游ゴシック" w:hAnsi="游ゴシック" w:hint="eastAsia"/>
          <w:b/>
          <w:sz w:val="20"/>
          <w:szCs w:val="20"/>
        </w:rPr>
        <w:t xml:space="preserve">　</w:t>
      </w:r>
      <w:r w:rsidR="005871DF" w:rsidRPr="003067BF">
        <w:rPr>
          <w:rFonts w:ascii="游ゴシック" w:eastAsia="游ゴシック" w:hAnsi="游ゴシック" w:hint="eastAsia"/>
          <w:b/>
          <w:sz w:val="20"/>
          <w:szCs w:val="20"/>
        </w:rPr>
        <w:t>予後の見通しはどの程度とお考えですか？</w:t>
      </w:r>
    </w:p>
    <w:p w:rsidR="00B82274" w:rsidRPr="003067BF" w:rsidRDefault="00E547A0" w:rsidP="004B3331">
      <w:pPr>
        <w:ind w:firstLineChars="100" w:firstLine="200"/>
        <w:rPr>
          <w:rFonts w:ascii="游ゴシック" w:eastAsia="游ゴシック" w:hAnsi="游ゴシック"/>
          <w:b/>
          <w:sz w:val="20"/>
          <w:szCs w:val="20"/>
        </w:rPr>
      </w:pPr>
      <w:r w:rsidRPr="003067BF">
        <w:rPr>
          <w:rFonts w:ascii="游ゴシック" w:eastAsia="游ゴシック" w:hAnsi="游ゴシック"/>
          <w:b/>
          <w:sz w:val="20"/>
          <w:szCs w:val="20"/>
        </w:rPr>
        <w:t xml:space="preserve">1ヵ月以内 ・ 2－3ヶ月 ・ 半年程度 ・ </w:t>
      </w:r>
      <w:r w:rsidR="004F5536" w:rsidRPr="003067BF">
        <w:rPr>
          <w:rFonts w:ascii="游ゴシック" w:eastAsia="游ゴシック" w:hAnsi="游ゴシック" w:hint="eastAsia"/>
          <w:b/>
          <w:sz w:val="20"/>
          <w:szCs w:val="20"/>
        </w:rPr>
        <w:t>1</w:t>
      </w:r>
      <w:r w:rsidRPr="003067BF">
        <w:rPr>
          <w:rFonts w:ascii="游ゴシック" w:eastAsia="游ゴシック" w:hAnsi="游ゴシック"/>
          <w:b/>
          <w:sz w:val="20"/>
          <w:szCs w:val="20"/>
        </w:rPr>
        <w:t>年以上</w:t>
      </w:r>
    </w:p>
    <w:p w:rsidR="005871DF" w:rsidRPr="004D4DD4" w:rsidRDefault="00B34533" w:rsidP="004D4DD4">
      <w:pPr>
        <w:spacing w:line="400" w:lineRule="exact"/>
        <w:jc w:val="left"/>
        <w:rPr>
          <w:rFonts w:ascii="游ゴシック" w:eastAsia="游ゴシック" w:hAnsi="游ゴシック"/>
          <w:b/>
          <w:sz w:val="16"/>
          <w:szCs w:val="16"/>
        </w:rPr>
      </w:pPr>
      <w:r w:rsidRPr="003067BF">
        <w:rPr>
          <w:rFonts w:ascii="游ゴシック" w:eastAsia="游ゴシック" w:hAnsi="游ゴシック" w:hint="eastAsia"/>
          <w:b/>
          <w:sz w:val="20"/>
          <w:szCs w:val="20"/>
        </w:rPr>
        <w:t>6．</w:t>
      </w:r>
      <w:r w:rsidR="005871DF" w:rsidRPr="003067BF">
        <w:rPr>
          <w:rFonts w:ascii="游ゴシック" w:eastAsia="游ゴシック" w:hAnsi="游ゴシック" w:hint="eastAsia"/>
          <w:b/>
          <w:sz w:val="20"/>
          <w:szCs w:val="20"/>
        </w:rPr>
        <w:t>本人・ご家族への予後の見通しの説明について</w:t>
      </w:r>
      <w:r w:rsidR="004D4DD4">
        <w:rPr>
          <w:rFonts w:ascii="游ゴシック" w:eastAsia="游ゴシック" w:hAnsi="游ゴシック" w:hint="eastAsia"/>
          <w:b/>
          <w:sz w:val="20"/>
          <w:szCs w:val="20"/>
        </w:rPr>
        <w:t>（</w:t>
      </w:r>
      <w:r w:rsidR="004D4DD4" w:rsidRPr="004D4DD4">
        <w:rPr>
          <w:rFonts w:ascii="游ゴシック" w:eastAsia="游ゴシック" w:hAnsi="游ゴシック" w:hint="eastAsia"/>
          <w:b/>
          <w:sz w:val="16"/>
          <w:szCs w:val="16"/>
        </w:rPr>
        <w:t>患者様</w:t>
      </w:r>
      <w:r w:rsidR="004D4DD4">
        <w:rPr>
          <w:rFonts w:ascii="游ゴシック" w:eastAsia="游ゴシック" w:hAnsi="游ゴシック" w:hint="eastAsia"/>
          <w:b/>
          <w:sz w:val="16"/>
          <w:szCs w:val="16"/>
        </w:rPr>
        <w:t>に伝えるのは必須ではありませんが、ご家族には必ずお伝えください）</w:t>
      </w:r>
    </w:p>
    <w:p w:rsidR="00E547A0" w:rsidRPr="003067BF" w:rsidRDefault="00E547A0" w:rsidP="00B34533">
      <w:pPr>
        <w:spacing w:line="400" w:lineRule="exact"/>
        <w:rPr>
          <w:rFonts w:ascii="游ゴシック" w:eastAsia="游ゴシック" w:hAnsi="游ゴシック"/>
          <w:b/>
          <w:sz w:val="20"/>
          <w:szCs w:val="20"/>
          <w:u w:val="single"/>
        </w:rPr>
      </w:pPr>
      <w:r w:rsidRPr="003067BF">
        <w:rPr>
          <w:rFonts w:ascii="游ゴシック" w:eastAsia="游ゴシック" w:hAnsi="游ゴシック" w:hint="eastAsia"/>
          <w:b/>
          <w:sz w:val="20"/>
          <w:szCs w:val="20"/>
        </w:rPr>
        <w:t>患者：予後</w:t>
      </w:r>
      <w:r w:rsidRPr="003067BF">
        <w:rPr>
          <w:rFonts w:ascii="游ゴシック" w:eastAsia="游ゴシック" w:hAnsi="游ゴシック"/>
          <w:b/>
          <w:sz w:val="20"/>
          <w:szCs w:val="20"/>
        </w:rPr>
        <w:t xml:space="preserve">   </w:t>
      </w:r>
      <w:r w:rsidRPr="003067BF">
        <w:rPr>
          <w:rFonts w:ascii="游ゴシック" w:eastAsia="游ゴシック" w:hAnsi="游ゴシック"/>
          <w:b/>
          <w:sz w:val="20"/>
          <w:szCs w:val="20"/>
          <w:u w:val="single"/>
        </w:rPr>
        <w:t>伝えた</w:t>
      </w:r>
      <w:r w:rsidR="00541B13" w:rsidRPr="003067BF">
        <w:rPr>
          <w:rFonts w:ascii="游ゴシック" w:eastAsia="游ゴシック" w:hAnsi="游ゴシック" w:hint="eastAsia"/>
          <w:b/>
          <w:sz w:val="20"/>
          <w:szCs w:val="20"/>
          <w:u w:val="single"/>
        </w:rPr>
        <w:t>・</w:t>
      </w:r>
      <w:r w:rsidRPr="003067BF">
        <w:rPr>
          <w:rFonts w:ascii="游ゴシック" w:eastAsia="游ゴシック" w:hAnsi="游ゴシック"/>
          <w:b/>
          <w:sz w:val="20"/>
          <w:szCs w:val="20"/>
          <w:u w:val="single"/>
        </w:rPr>
        <w:t xml:space="preserve"> 伝えていない</w:t>
      </w:r>
      <w:r w:rsidR="005450D1" w:rsidRPr="003067BF">
        <w:rPr>
          <w:rFonts w:ascii="游ゴシック" w:eastAsia="游ゴシック" w:hAnsi="游ゴシック" w:hint="eastAsia"/>
          <w:b/>
          <w:sz w:val="20"/>
          <w:szCs w:val="20"/>
          <w:u w:val="single"/>
        </w:rPr>
        <w:t>（伝えていない理由：　　　　　　　　　　　　　　　　　　　　　　　　  ）</w:t>
      </w:r>
    </w:p>
    <w:p w:rsidR="00541B13" w:rsidRPr="003067BF" w:rsidRDefault="005450D1" w:rsidP="00B34533">
      <w:pPr>
        <w:spacing w:line="400" w:lineRule="exact"/>
        <w:jc w:val="left"/>
        <w:rPr>
          <w:rFonts w:ascii="游ゴシック" w:eastAsia="游ゴシック" w:hAnsi="游ゴシック"/>
          <w:b/>
          <w:sz w:val="20"/>
          <w:szCs w:val="20"/>
          <w:u w:val="single"/>
        </w:rPr>
      </w:pPr>
      <w:r w:rsidRPr="003067BF">
        <w:rPr>
          <w:rFonts w:ascii="游ゴシック" w:eastAsia="游ゴシック" w:hAnsi="游ゴシック" w:hint="eastAsia"/>
          <w:b/>
          <w:sz w:val="20"/>
          <w:szCs w:val="20"/>
        </w:rPr>
        <w:t>家族：</w:t>
      </w:r>
      <w:r w:rsidR="00541B13" w:rsidRPr="003067BF">
        <w:rPr>
          <w:rFonts w:ascii="游ゴシック" w:eastAsia="游ゴシック" w:hAnsi="游ゴシック" w:hint="eastAsia"/>
          <w:b/>
          <w:sz w:val="20"/>
          <w:szCs w:val="20"/>
        </w:rPr>
        <w:t>（説明を受けた人：　　　　　　　　　　　　　　）</w:t>
      </w:r>
    </w:p>
    <w:p w:rsidR="00B82274" w:rsidRPr="003067BF" w:rsidRDefault="005450D1" w:rsidP="00B82274">
      <w:pPr>
        <w:spacing w:line="400" w:lineRule="exact"/>
        <w:ind w:firstLineChars="300" w:firstLine="600"/>
        <w:jc w:val="left"/>
        <w:rPr>
          <w:rFonts w:ascii="游ゴシック" w:eastAsia="游ゴシック" w:hAnsi="游ゴシック"/>
          <w:b/>
          <w:sz w:val="20"/>
          <w:szCs w:val="20"/>
          <w:u w:val="single"/>
        </w:rPr>
      </w:pPr>
      <w:r w:rsidRPr="003067BF">
        <w:rPr>
          <w:rFonts w:ascii="游ゴシック" w:eastAsia="游ゴシック" w:hAnsi="游ゴシック" w:hint="eastAsia"/>
          <w:b/>
          <w:sz w:val="20"/>
          <w:szCs w:val="20"/>
        </w:rPr>
        <w:t xml:space="preserve">予後　 </w:t>
      </w:r>
      <w:r w:rsidRPr="003067BF">
        <w:rPr>
          <w:rFonts w:ascii="游ゴシック" w:eastAsia="游ゴシック" w:hAnsi="游ゴシック" w:hint="eastAsia"/>
          <w:b/>
          <w:sz w:val="20"/>
          <w:szCs w:val="20"/>
          <w:u w:val="single"/>
        </w:rPr>
        <w:t>伝えた・伝えていない（伝えていない理由：　　         　　　　　　　　　　　　    　　　　　 ）</w:t>
      </w:r>
    </w:p>
    <w:p w:rsidR="005871DF" w:rsidRPr="003067BF" w:rsidRDefault="00B34533" w:rsidP="002D1527">
      <w:pPr>
        <w:spacing w:line="280" w:lineRule="exact"/>
        <w:rPr>
          <w:rFonts w:ascii="游ゴシック" w:eastAsia="游ゴシック" w:hAnsi="游ゴシック"/>
          <w:b/>
          <w:sz w:val="20"/>
          <w:szCs w:val="20"/>
        </w:rPr>
      </w:pPr>
      <w:r w:rsidRPr="003067BF">
        <w:rPr>
          <w:rFonts w:ascii="游ゴシック" w:eastAsia="游ゴシック" w:hAnsi="游ゴシック" w:hint="eastAsia"/>
          <w:b/>
          <w:sz w:val="20"/>
          <w:szCs w:val="20"/>
        </w:rPr>
        <w:t>7</w:t>
      </w:r>
      <w:r w:rsidR="00E547A0" w:rsidRPr="003067BF">
        <w:rPr>
          <w:rFonts w:ascii="游ゴシック" w:eastAsia="游ゴシック" w:hAnsi="游ゴシック"/>
          <w:b/>
          <w:sz w:val="20"/>
          <w:szCs w:val="20"/>
        </w:rPr>
        <w:t>．現在、</w:t>
      </w:r>
      <w:r w:rsidR="00B82274" w:rsidRPr="003067BF">
        <w:rPr>
          <w:rFonts w:ascii="游ゴシック" w:eastAsia="游ゴシック" w:hAnsi="游ゴシック" w:hint="eastAsia"/>
          <w:b/>
          <w:sz w:val="20"/>
          <w:szCs w:val="20"/>
        </w:rPr>
        <w:t>苦痛症状</w:t>
      </w:r>
      <w:r w:rsidR="00B82274" w:rsidRPr="003067BF">
        <w:rPr>
          <w:rFonts w:ascii="游ゴシック" w:eastAsia="游ゴシック" w:hAnsi="游ゴシック"/>
          <w:b/>
          <w:sz w:val="20"/>
          <w:szCs w:val="20"/>
        </w:rPr>
        <w:t>を</w:t>
      </w:r>
      <w:r w:rsidR="00B82274" w:rsidRPr="003067BF">
        <w:rPr>
          <w:rFonts w:ascii="游ゴシック" w:eastAsia="游ゴシック" w:hAnsi="游ゴシック" w:hint="eastAsia"/>
          <w:b/>
          <w:sz w:val="20"/>
          <w:szCs w:val="20"/>
        </w:rPr>
        <w:t>ご記載ください。</w:t>
      </w:r>
      <w:r w:rsidR="00E547A0" w:rsidRPr="003067BF">
        <w:rPr>
          <w:rFonts w:ascii="游ゴシック" w:eastAsia="游ゴシック" w:hAnsi="游ゴシック"/>
          <w:b/>
          <w:sz w:val="20"/>
          <w:szCs w:val="20"/>
        </w:rPr>
        <w:t xml:space="preserve"> </w:t>
      </w:r>
    </w:p>
    <w:p w:rsidR="00B82274" w:rsidRPr="003067BF" w:rsidRDefault="00B82274" w:rsidP="002D1527">
      <w:pPr>
        <w:spacing w:line="280" w:lineRule="exact"/>
        <w:rPr>
          <w:rFonts w:ascii="游ゴシック" w:eastAsia="游ゴシック" w:hAnsi="游ゴシック"/>
          <w:b/>
          <w:sz w:val="20"/>
          <w:szCs w:val="20"/>
          <w:u w:val="single"/>
        </w:rPr>
      </w:pPr>
      <w:r w:rsidRPr="003067BF">
        <w:rPr>
          <w:rFonts w:ascii="游ゴシック" w:eastAsia="游ゴシック" w:hAnsi="游ゴシック" w:hint="eastAsia"/>
          <w:b/>
          <w:sz w:val="20"/>
          <w:szCs w:val="20"/>
        </w:rPr>
        <w:t xml:space="preserve">　</w:t>
      </w:r>
      <w:r w:rsidRPr="003067BF">
        <w:rPr>
          <w:rFonts w:ascii="游ゴシック" w:eastAsia="游ゴシック" w:hAnsi="游ゴシック" w:hint="eastAsia"/>
          <w:b/>
          <w:sz w:val="20"/>
          <w:szCs w:val="20"/>
          <w:u w:val="single"/>
        </w:rPr>
        <w:t xml:space="preserve">　　　　　　　　　　　　　　　　　　　　　　　　　　　　　　　　　　　　　　　　　　　　　　　　　　　　</w:t>
      </w:r>
    </w:p>
    <w:p w:rsidR="00B82274" w:rsidRPr="003067BF" w:rsidRDefault="00B82274" w:rsidP="002D1527">
      <w:pPr>
        <w:spacing w:line="280" w:lineRule="exact"/>
        <w:rPr>
          <w:rFonts w:ascii="游ゴシック" w:eastAsia="游ゴシック" w:hAnsi="游ゴシック"/>
          <w:b/>
          <w:sz w:val="20"/>
          <w:szCs w:val="20"/>
          <w:u w:val="single"/>
        </w:rPr>
      </w:pPr>
      <w:r w:rsidRPr="003067BF">
        <w:rPr>
          <w:rFonts w:ascii="游ゴシック" w:eastAsia="游ゴシック" w:hAnsi="游ゴシック" w:hint="eastAsia"/>
          <w:b/>
          <w:sz w:val="20"/>
          <w:szCs w:val="20"/>
        </w:rPr>
        <w:t xml:space="preserve">　</w:t>
      </w:r>
      <w:r w:rsidRPr="003067BF">
        <w:rPr>
          <w:rFonts w:ascii="游ゴシック" w:eastAsia="游ゴシック" w:hAnsi="游ゴシック" w:hint="eastAsia"/>
          <w:b/>
          <w:sz w:val="20"/>
          <w:szCs w:val="20"/>
          <w:u w:val="single"/>
        </w:rPr>
        <w:t xml:space="preserve">　　　　　　　　　　　　　　　　　　　　　　　　　　　　　　　　　　　　　　　　　　　　　　　　　　　　</w:t>
      </w:r>
    </w:p>
    <w:p w:rsidR="00E547A0" w:rsidRPr="003067BF" w:rsidRDefault="00B34533" w:rsidP="002D1527">
      <w:pPr>
        <w:spacing w:line="280" w:lineRule="exact"/>
        <w:rPr>
          <w:rFonts w:ascii="游ゴシック" w:eastAsia="游ゴシック" w:hAnsi="游ゴシック"/>
          <w:b/>
          <w:szCs w:val="21"/>
        </w:rPr>
      </w:pPr>
      <w:r w:rsidRPr="003067BF">
        <w:rPr>
          <w:rFonts w:ascii="游ゴシック" w:eastAsia="游ゴシック" w:hAnsi="游ゴシック" w:hint="eastAsia"/>
          <w:b/>
          <w:szCs w:val="21"/>
        </w:rPr>
        <w:t>8</w:t>
      </w:r>
      <w:r w:rsidR="00B82274" w:rsidRPr="003067BF">
        <w:rPr>
          <w:rFonts w:ascii="游ゴシック" w:eastAsia="游ゴシック" w:hAnsi="游ゴシック"/>
          <w:b/>
          <w:szCs w:val="21"/>
        </w:rPr>
        <w:t>．現在の全身状態についてご</w:t>
      </w:r>
      <w:r w:rsidR="00B82274" w:rsidRPr="003067BF">
        <w:rPr>
          <w:rFonts w:ascii="游ゴシック" w:eastAsia="游ゴシック" w:hAnsi="游ゴシック" w:hint="eastAsia"/>
          <w:b/>
          <w:szCs w:val="21"/>
        </w:rPr>
        <w:t>記載ください。</w:t>
      </w:r>
    </w:p>
    <w:tbl>
      <w:tblPr>
        <w:tblStyle w:val="a9"/>
        <w:tblW w:w="11052" w:type="dxa"/>
        <w:tblLook w:val="04A0" w:firstRow="1" w:lastRow="0" w:firstColumn="1" w:lastColumn="0" w:noHBand="0" w:noVBand="1"/>
      </w:tblPr>
      <w:tblGrid>
        <w:gridCol w:w="1129"/>
        <w:gridCol w:w="1418"/>
        <w:gridCol w:w="1559"/>
        <w:gridCol w:w="1701"/>
        <w:gridCol w:w="1843"/>
        <w:gridCol w:w="1701"/>
        <w:gridCol w:w="1701"/>
      </w:tblGrid>
      <w:tr w:rsidR="004F5536" w:rsidRPr="003067BF" w:rsidTr="004D4DD4">
        <w:tc>
          <w:tcPr>
            <w:tcW w:w="1129" w:type="dxa"/>
          </w:tcPr>
          <w:p w:rsidR="004F5536" w:rsidRPr="003067BF" w:rsidRDefault="004F5536" w:rsidP="004F5536">
            <w:pPr>
              <w:spacing w:line="320" w:lineRule="exact"/>
              <w:jc w:val="left"/>
              <w:rPr>
                <w:rFonts w:ascii="游ゴシック" w:eastAsia="游ゴシック" w:hAnsi="游ゴシック"/>
                <w:b/>
                <w:sz w:val="16"/>
                <w:szCs w:val="16"/>
              </w:rPr>
            </w:pPr>
            <w:r w:rsidRPr="003067BF">
              <w:rPr>
                <w:rFonts w:ascii="游ゴシック" w:eastAsia="游ゴシック" w:hAnsi="游ゴシック" w:hint="eastAsia"/>
                <w:b/>
                <w:sz w:val="16"/>
                <w:szCs w:val="16"/>
              </w:rPr>
              <w:t>PS</w:t>
            </w:r>
          </w:p>
        </w:tc>
        <w:tc>
          <w:tcPr>
            <w:tcW w:w="1418" w:type="dxa"/>
          </w:tcPr>
          <w:p w:rsidR="004F5536" w:rsidRPr="003067BF" w:rsidRDefault="004F5536" w:rsidP="004F5536">
            <w:pPr>
              <w:spacing w:line="240" w:lineRule="exact"/>
              <w:ind w:left="225" w:hangingChars="150" w:hanging="225"/>
              <w:jc w:val="left"/>
              <w:rPr>
                <w:rFonts w:ascii="游ゴシック" w:eastAsia="游ゴシック" w:hAnsi="游ゴシック"/>
                <w:sz w:val="15"/>
                <w:szCs w:val="15"/>
              </w:rPr>
            </w:pPr>
            <w:r w:rsidRPr="003067BF">
              <w:rPr>
                <w:rFonts w:ascii="游ゴシック" w:eastAsia="游ゴシック" w:hAnsi="游ゴシック" w:hint="eastAsia"/>
                <w:sz w:val="15"/>
                <w:szCs w:val="15"/>
              </w:rPr>
              <w:t xml:space="preserve">0: 発病前と同等に振舞える　</w:t>
            </w:r>
          </w:p>
        </w:tc>
        <w:tc>
          <w:tcPr>
            <w:tcW w:w="1559" w:type="dxa"/>
          </w:tcPr>
          <w:p w:rsidR="004F5536" w:rsidRPr="003067BF" w:rsidRDefault="004F5536" w:rsidP="004F5536">
            <w:pPr>
              <w:spacing w:line="240" w:lineRule="exact"/>
              <w:jc w:val="left"/>
              <w:rPr>
                <w:rFonts w:ascii="游ゴシック" w:eastAsia="游ゴシック" w:hAnsi="游ゴシック"/>
                <w:sz w:val="15"/>
                <w:szCs w:val="15"/>
              </w:rPr>
            </w:pPr>
            <w:r w:rsidRPr="003067BF">
              <w:rPr>
                <w:rFonts w:ascii="游ゴシック" w:eastAsia="游ゴシック" w:hAnsi="游ゴシック"/>
                <w:sz w:val="15"/>
                <w:szCs w:val="15"/>
              </w:rPr>
              <w:t>1</w:t>
            </w:r>
            <w:r w:rsidRPr="003067BF">
              <w:rPr>
                <w:rFonts w:ascii="游ゴシック" w:eastAsia="游ゴシック" w:hAnsi="游ゴシック" w:hint="eastAsia"/>
                <w:sz w:val="15"/>
                <w:szCs w:val="15"/>
              </w:rPr>
              <w:t>:</w:t>
            </w:r>
            <w:r w:rsidRPr="003067BF">
              <w:rPr>
                <w:rFonts w:ascii="游ゴシック" w:eastAsia="游ゴシック" w:hAnsi="游ゴシック"/>
                <w:sz w:val="15"/>
                <w:szCs w:val="15"/>
              </w:rPr>
              <w:t>肉体労働経度制限</w:t>
            </w:r>
          </w:p>
        </w:tc>
        <w:tc>
          <w:tcPr>
            <w:tcW w:w="1701" w:type="dxa"/>
          </w:tcPr>
          <w:p w:rsidR="004F5536" w:rsidRPr="003067BF" w:rsidRDefault="004F5536" w:rsidP="004F5536">
            <w:pPr>
              <w:spacing w:line="240" w:lineRule="exact"/>
              <w:jc w:val="left"/>
              <w:rPr>
                <w:rFonts w:ascii="游ゴシック" w:eastAsia="游ゴシック" w:hAnsi="游ゴシック"/>
                <w:sz w:val="15"/>
                <w:szCs w:val="15"/>
              </w:rPr>
            </w:pPr>
            <w:r w:rsidRPr="003067BF">
              <w:rPr>
                <w:rFonts w:ascii="游ゴシック" w:eastAsia="游ゴシック" w:hAnsi="游ゴシック"/>
                <w:sz w:val="15"/>
                <w:szCs w:val="15"/>
              </w:rPr>
              <w:t>2</w:t>
            </w:r>
            <w:r w:rsidRPr="003067BF">
              <w:rPr>
                <w:rFonts w:ascii="游ゴシック" w:eastAsia="游ゴシック" w:hAnsi="游ゴシック" w:hint="eastAsia"/>
                <w:sz w:val="15"/>
                <w:szCs w:val="15"/>
              </w:rPr>
              <w:t>:</w:t>
            </w:r>
            <w:r w:rsidRPr="003067BF">
              <w:rPr>
                <w:rFonts w:ascii="游ゴシック" w:eastAsia="游ゴシック" w:hAnsi="游ゴシック"/>
                <w:sz w:val="15"/>
                <w:szCs w:val="15"/>
              </w:rPr>
              <w:t>歩行・身の回り可能</w:t>
            </w:r>
          </w:p>
          <w:p w:rsidR="004F5536" w:rsidRPr="003067BF" w:rsidRDefault="004F5536" w:rsidP="004F5536">
            <w:pPr>
              <w:spacing w:line="240" w:lineRule="exact"/>
              <w:ind w:firstLineChars="100" w:firstLine="150"/>
              <w:jc w:val="left"/>
              <w:rPr>
                <w:rFonts w:ascii="游ゴシック" w:eastAsia="游ゴシック" w:hAnsi="游ゴシック"/>
                <w:sz w:val="15"/>
                <w:szCs w:val="15"/>
              </w:rPr>
            </w:pPr>
            <w:r w:rsidRPr="003067BF">
              <w:rPr>
                <w:rFonts w:ascii="游ゴシック" w:eastAsia="游ゴシック" w:hAnsi="游ゴシック" w:hint="eastAsia"/>
                <w:sz w:val="15"/>
                <w:szCs w:val="15"/>
              </w:rPr>
              <w:t>日中</w:t>
            </w:r>
            <w:r w:rsidRPr="003067BF">
              <w:rPr>
                <w:rFonts w:ascii="游ゴシック" w:eastAsia="游ゴシック" w:hAnsi="游ゴシック"/>
                <w:sz w:val="15"/>
                <w:szCs w:val="15"/>
              </w:rPr>
              <w:t>50％以上起居</w:t>
            </w:r>
          </w:p>
        </w:tc>
        <w:tc>
          <w:tcPr>
            <w:tcW w:w="1843" w:type="dxa"/>
          </w:tcPr>
          <w:p w:rsidR="004F5536" w:rsidRPr="003067BF" w:rsidRDefault="004F5536" w:rsidP="004F5536">
            <w:pPr>
              <w:spacing w:line="240" w:lineRule="exact"/>
              <w:jc w:val="left"/>
              <w:rPr>
                <w:rFonts w:ascii="游ゴシック" w:eastAsia="游ゴシック" w:hAnsi="游ゴシック"/>
                <w:sz w:val="15"/>
                <w:szCs w:val="15"/>
              </w:rPr>
            </w:pPr>
            <w:r w:rsidRPr="003067BF">
              <w:rPr>
                <w:rFonts w:ascii="游ゴシック" w:eastAsia="游ゴシック" w:hAnsi="游ゴシック"/>
                <w:sz w:val="15"/>
                <w:szCs w:val="15"/>
              </w:rPr>
              <w:t>3</w:t>
            </w:r>
            <w:r w:rsidRPr="003067BF">
              <w:rPr>
                <w:rFonts w:ascii="游ゴシック" w:eastAsia="游ゴシック" w:hAnsi="游ゴシック" w:hint="eastAsia"/>
                <w:sz w:val="15"/>
                <w:szCs w:val="15"/>
              </w:rPr>
              <w:t>:</w:t>
            </w:r>
            <w:r w:rsidRPr="003067BF">
              <w:rPr>
                <w:rFonts w:ascii="游ゴシック" w:eastAsia="游ゴシック" w:hAnsi="游ゴシック"/>
                <w:sz w:val="15"/>
                <w:szCs w:val="15"/>
              </w:rPr>
              <w:t>身の回りある程度可能</w:t>
            </w:r>
            <w:r w:rsidRPr="003067BF">
              <w:rPr>
                <w:rFonts w:ascii="游ゴシック" w:eastAsia="游ゴシック" w:hAnsi="游ゴシック" w:hint="eastAsia"/>
                <w:sz w:val="15"/>
                <w:szCs w:val="15"/>
              </w:rPr>
              <w:t xml:space="preserve">　</w:t>
            </w:r>
          </w:p>
          <w:p w:rsidR="004F5536" w:rsidRPr="003067BF" w:rsidRDefault="004F5536" w:rsidP="004F5536">
            <w:pPr>
              <w:spacing w:line="240" w:lineRule="exact"/>
              <w:ind w:firstLineChars="50" w:firstLine="75"/>
              <w:jc w:val="left"/>
              <w:rPr>
                <w:rFonts w:ascii="游ゴシック" w:eastAsia="游ゴシック" w:hAnsi="游ゴシック"/>
                <w:sz w:val="15"/>
                <w:szCs w:val="15"/>
              </w:rPr>
            </w:pPr>
            <w:r w:rsidRPr="003067BF">
              <w:rPr>
                <w:rFonts w:ascii="游ゴシック" w:eastAsia="游ゴシック" w:hAnsi="游ゴシック"/>
                <w:sz w:val="15"/>
                <w:szCs w:val="15"/>
              </w:rPr>
              <w:t>日中50％以上臥床</w:t>
            </w:r>
          </w:p>
        </w:tc>
        <w:tc>
          <w:tcPr>
            <w:tcW w:w="1701" w:type="dxa"/>
          </w:tcPr>
          <w:p w:rsidR="004F5536" w:rsidRPr="003067BF" w:rsidRDefault="004F5536" w:rsidP="004F5536">
            <w:pPr>
              <w:spacing w:line="240" w:lineRule="exact"/>
              <w:ind w:left="150" w:hangingChars="100" w:hanging="150"/>
              <w:jc w:val="left"/>
              <w:rPr>
                <w:rFonts w:ascii="游ゴシック" w:eastAsia="游ゴシック" w:hAnsi="游ゴシック"/>
                <w:sz w:val="15"/>
                <w:szCs w:val="15"/>
              </w:rPr>
            </w:pPr>
            <w:r w:rsidRPr="003067BF">
              <w:rPr>
                <w:rFonts w:ascii="游ゴシック" w:eastAsia="游ゴシック" w:hAnsi="游ゴシック"/>
                <w:sz w:val="15"/>
                <w:szCs w:val="15"/>
              </w:rPr>
              <w:t>4</w:t>
            </w:r>
            <w:r w:rsidRPr="003067BF">
              <w:rPr>
                <w:rFonts w:ascii="游ゴシック" w:eastAsia="游ゴシック" w:hAnsi="游ゴシック" w:hint="eastAsia"/>
                <w:sz w:val="15"/>
                <w:szCs w:val="15"/>
              </w:rPr>
              <w:t>:</w:t>
            </w:r>
            <w:r w:rsidRPr="003067BF">
              <w:rPr>
                <w:rFonts w:ascii="游ゴシック" w:eastAsia="游ゴシック" w:hAnsi="游ゴシック"/>
                <w:sz w:val="15"/>
                <w:szCs w:val="15"/>
              </w:rPr>
              <w:t>全介助終日臥床</w:t>
            </w:r>
          </w:p>
        </w:tc>
        <w:tc>
          <w:tcPr>
            <w:tcW w:w="1701" w:type="dxa"/>
            <w:shd w:val="clear" w:color="auto" w:fill="ACB9CA" w:themeFill="text2" w:themeFillTint="66"/>
          </w:tcPr>
          <w:p w:rsidR="004F5536" w:rsidRPr="003067BF" w:rsidRDefault="004F5536" w:rsidP="004F5536">
            <w:pPr>
              <w:spacing w:line="240" w:lineRule="exact"/>
              <w:jc w:val="left"/>
              <w:rPr>
                <w:rFonts w:ascii="游ゴシック" w:eastAsia="游ゴシック" w:hAnsi="游ゴシック"/>
                <w:sz w:val="15"/>
                <w:szCs w:val="15"/>
              </w:rPr>
            </w:pPr>
          </w:p>
        </w:tc>
      </w:tr>
      <w:tr w:rsidR="004F5536" w:rsidRPr="003067BF" w:rsidTr="004D4DD4">
        <w:tc>
          <w:tcPr>
            <w:tcW w:w="1129" w:type="dxa"/>
          </w:tcPr>
          <w:p w:rsidR="004F5536" w:rsidRPr="003067BF" w:rsidRDefault="004F5536" w:rsidP="004F5536">
            <w:pPr>
              <w:spacing w:line="320" w:lineRule="exact"/>
              <w:jc w:val="left"/>
              <w:rPr>
                <w:rFonts w:ascii="游ゴシック" w:eastAsia="游ゴシック" w:hAnsi="游ゴシック"/>
                <w:b/>
                <w:sz w:val="16"/>
                <w:szCs w:val="16"/>
              </w:rPr>
            </w:pPr>
            <w:r w:rsidRPr="003067BF">
              <w:rPr>
                <w:rFonts w:ascii="游ゴシック" w:eastAsia="游ゴシック" w:hAnsi="游ゴシック" w:hint="eastAsia"/>
                <w:b/>
                <w:sz w:val="16"/>
                <w:szCs w:val="16"/>
              </w:rPr>
              <w:t>JCS</w:t>
            </w:r>
          </w:p>
        </w:tc>
        <w:tc>
          <w:tcPr>
            <w:tcW w:w="1418" w:type="dxa"/>
          </w:tcPr>
          <w:p w:rsidR="004F5536" w:rsidRPr="003067BF" w:rsidRDefault="004F5536" w:rsidP="004F5536">
            <w:pPr>
              <w:spacing w:line="240" w:lineRule="exact"/>
              <w:jc w:val="left"/>
              <w:rPr>
                <w:rFonts w:ascii="游ゴシック" w:eastAsia="游ゴシック" w:hAnsi="游ゴシック"/>
                <w:sz w:val="15"/>
                <w:szCs w:val="15"/>
              </w:rPr>
            </w:pPr>
            <w:r w:rsidRPr="003067BF">
              <w:rPr>
                <w:rFonts w:ascii="游ゴシック" w:eastAsia="游ゴシック" w:hAnsi="游ゴシック"/>
                <w:sz w:val="15"/>
                <w:szCs w:val="15"/>
              </w:rPr>
              <w:t>0:意識清明</w:t>
            </w:r>
          </w:p>
        </w:tc>
        <w:tc>
          <w:tcPr>
            <w:tcW w:w="1559" w:type="dxa"/>
          </w:tcPr>
          <w:p w:rsidR="004F5536" w:rsidRPr="003067BF" w:rsidRDefault="004F5536" w:rsidP="004F5536">
            <w:pPr>
              <w:spacing w:line="240" w:lineRule="exact"/>
              <w:ind w:left="150" w:hangingChars="100" w:hanging="150"/>
              <w:jc w:val="left"/>
              <w:rPr>
                <w:rFonts w:ascii="游ゴシック" w:eastAsia="游ゴシック" w:hAnsi="游ゴシック"/>
                <w:sz w:val="15"/>
                <w:szCs w:val="15"/>
              </w:rPr>
            </w:pPr>
            <w:r w:rsidRPr="003067BF">
              <w:rPr>
                <w:rFonts w:ascii="游ゴシック" w:eastAsia="游ゴシック" w:hAnsi="游ゴシック"/>
                <w:sz w:val="15"/>
                <w:szCs w:val="15"/>
              </w:rPr>
              <w:t>1:概ね清明いまひとつ</w:t>
            </w:r>
            <w:r w:rsidRPr="003067BF">
              <w:rPr>
                <w:rFonts w:ascii="游ゴシック" w:eastAsia="游ゴシック" w:hAnsi="游ゴシック" w:hint="eastAsia"/>
                <w:sz w:val="15"/>
                <w:szCs w:val="15"/>
              </w:rPr>
              <w:t xml:space="preserve"> </w:t>
            </w:r>
            <w:r w:rsidRPr="003067BF">
              <w:rPr>
                <w:rFonts w:ascii="游ゴシック" w:eastAsia="游ゴシック" w:hAnsi="游ゴシック"/>
                <w:sz w:val="15"/>
                <w:szCs w:val="15"/>
              </w:rPr>
              <w:t>はっきりしない</w:t>
            </w:r>
          </w:p>
        </w:tc>
        <w:tc>
          <w:tcPr>
            <w:tcW w:w="1701" w:type="dxa"/>
          </w:tcPr>
          <w:p w:rsidR="004F5536" w:rsidRPr="003067BF" w:rsidRDefault="004F5536" w:rsidP="004F5536">
            <w:pPr>
              <w:spacing w:line="240" w:lineRule="exact"/>
              <w:jc w:val="left"/>
              <w:rPr>
                <w:rFonts w:ascii="游ゴシック" w:eastAsia="游ゴシック" w:hAnsi="游ゴシック"/>
                <w:sz w:val="15"/>
                <w:szCs w:val="15"/>
              </w:rPr>
            </w:pPr>
            <w:r w:rsidRPr="003067BF">
              <w:rPr>
                <w:rFonts w:ascii="游ゴシック" w:eastAsia="游ゴシック" w:hAnsi="游ゴシック"/>
                <w:sz w:val="15"/>
                <w:szCs w:val="15"/>
              </w:rPr>
              <w:t>2.:</w:t>
            </w:r>
            <w:r w:rsidR="003A6FAD" w:rsidRPr="003067BF">
              <w:rPr>
                <w:rFonts w:ascii="游ゴシック" w:eastAsia="游ゴシック" w:hAnsi="游ゴシック" w:hint="eastAsia"/>
                <w:sz w:val="15"/>
                <w:szCs w:val="15"/>
              </w:rPr>
              <w:t>見</w:t>
            </w:r>
            <w:r w:rsidRPr="003067BF">
              <w:rPr>
                <w:rFonts w:ascii="游ゴシック" w:eastAsia="游ゴシック" w:hAnsi="游ゴシック"/>
                <w:sz w:val="15"/>
                <w:szCs w:val="15"/>
              </w:rPr>
              <w:t>当識障害</w:t>
            </w:r>
          </w:p>
        </w:tc>
        <w:tc>
          <w:tcPr>
            <w:tcW w:w="1843" w:type="dxa"/>
          </w:tcPr>
          <w:p w:rsidR="004F5536" w:rsidRPr="003067BF" w:rsidRDefault="004F5536" w:rsidP="004F5536">
            <w:pPr>
              <w:spacing w:line="240" w:lineRule="exact"/>
              <w:jc w:val="left"/>
              <w:rPr>
                <w:rFonts w:ascii="游ゴシック" w:eastAsia="游ゴシック" w:hAnsi="游ゴシック"/>
                <w:sz w:val="15"/>
                <w:szCs w:val="15"/>
              </w:rPr>
            </w:pPr>
            <w:r w:rsidRPr="003067BF">
              <w:rPr>
                <w:rFonts w:ascii="游ゴシック" w:eastAsia="游ゴシック" w:hAnsi="游ゴシック"/>
                <w:sz w:val="15"/>
                <w:szCs w:val="15"/>
              </w:rPr>
              <w:t>3:姓名生年月日言えない</w:t>
            </w:r>
          </w:p>
        </w:tc>
        <w:tc>
          <w:tcPr>
            <w:tcW w:w="1701" w:type="dxa"/>
          </w:tcPr>
          <w:p w:rsidR="004F5536" w:rsidRPr="003067BF" w:rsidRDefault="004F5536" w:rsidP="004F5536">
            <w:pPr>
              <w:spacing w:line="240" w:lineRule="exact"/>
              <w:jc w:val="left"/>
              <w:rPr>
                <w:rFonts w:ascii="游ゴシック" w:eastAsia="游ゴシック" w:hAnsi="游ゴシック"/>
                <w:sz w:val="15"/>
                <w:szCs w:val="15"/>
              </w:rPr>
            </w:pPr>
            <w:r w:rsidRPr="003067BF">
              <w:rPr>
                <w:rFonts w:ascii="游ゴシック" w:eastAsia="游ゴシック" w:hAnsi="游ゴシック"/>
                <w:sz w:val="15"/>
                <w:szCs w:val="15"/>
              </w:rPr>
              <w:t>4:</w:t>
            </w:r>
            <w:r w:rsidR="008C2DFD" w:rsidRPr="003067BF">
              <w:rPr>
                <w:rFonts w:ascii="游ゴシック" w:eastAsia="游ゴシック" w:hAnsi="游ゴシック" w:hint="eastAsia"/>
                <w:sz w:val="15"/>
                <w:szCs w:val="15"/>
              </w:rPr>
              <w:t>JCS</w:t>
            </w:r>
            <w:r w:rsidRPr="003067BF">
              <w:rPr>
                <w:rFonts w:ascii="游ゴシック" w:eastAsia="游ゴシック" w:hAnsi="游ゴシック" w:hint="eastAsia"/>
                <w:sz w:val="15"/>
                <w:szCs w:val="15"/>
              </w:rPr>
              <w:t>1</w:t>
            </w:r>
            <w:r w:rsidRPr="003067BF">
              <w:rPr>
                <w:rFonts w:ascii="游ゴシック" w:eastAsia="游ゴシック" w:hAnsi="游ゴシック"/>
                <w:sz w:val="15"/>
                <w:szCs w:val="15"/>
              </w:rPr>
              <w:t>0-30:</w:t>
            </w:r>
          </w:p>
          <w:p w:rsidR="004F5536" w:rsidRPr="003067BF" w:rsidRDefault="003A6FAD" w:rsidP="004F5536">
            <w:pPr>
              <w:spacing w:line="240" w:lineRule="exact"/>
              <w:jc w:val="left"/>
              <w:rPr>
                <w:rFonts w:ascii="游ゴシック" w:eastAsia="游ゴシック" w:hAnsi="游ゴシック"/>
                <w:sz w:val="15"/>
                <w:szCs w:val="15"/>
              </w:rPr>
            </w:pPr>
            <w:r w:rsidRPr="003067BF">
              <w:rPr>
                <w:rFonts w:ascii="游ゴシック" w:eastAsia="游ゴシック" w:hAnsi="游ゴシック" w:hint="eastAsia"/>
                <w:sz w:val="15"/>
                <w:szCs w:val="15"/>
              </w:rPr>
              <w:t>（刺激すると覚醒する）</w:t>
            </w:r>
          </w:p>
        </w:tc>
        <w:tc>
          <w:tcPr>
            <w:tcW w:w="1701" w:type="dxa"/>
          </w:tcPr>
          <w:p w:rsidR="004F5536" w:rsidRPr="003067BF" w:rsidRDefault="004F5536" w:rsidP="004F5536">
            <w:pPr>
              <w:spacing w:line="240" w:lineRule="exact"/>
              <w:jc w:val="left"/>
              <w:rPr>
                <w:rFonts w:ascii="游ゴシック" w:eastAsia="游ゴシック" w:hAnsi="游ゴシック"/>
                <w:sz w:val="15"/>
                <w:szCs w:val="15"/>
              </w:rPr>
            </w:pPr>
            <w:r w:rsidRPr="003067BF">
              <w:rPr>
                <w:rFonts w:ascii="游ゴシック" w:eastAsia="游ゴシック" w:hAnsi="游ゴシック" w:hint="eastAsia"/>
                <w:sz w:val="15"/>
                <w:szCs w:val="15"/>
              </w:rPr>
              <w:t>5</w:t>
            </w:r>
            <w:r w:rsidRPr="003067BF">
              <w:rPr>
                <w:rFonts w:ascii="游ゴシック" w:eastAsia="游ゴシック" w:hAnsi="游ゴシック"/>
                <w:sz w:val="15"/>
                <w:szCs w:val="15"/>
              </w:rPr>
              <w:t>:</w:t>
            </w:r>
            <w:r w:rsidR="008C2DFD" w:rsidRPr="003067BF">
              <w:rPr>
                <w:rFonts w:ascii="游ゴシック" w:eastAsia="游ゴシック" w:hAnsi="游ゴシック" w:hint="eastAsia"/>
                <w:sz w:val="15"/>
                <w:szCs w:val="15"/>
              </w:rPr>
              <w:t>JCS</w:t>
            </w:r>
            <w:r w:rsidRPr="003067BF">
              <w:rPr>
                <w:rFonts w:ascii="游ゴシック" w:eastAsia="游ゴシック" w:hAnsi="游ゴシック" w:hint="eastAsia"/>
                <w:sz w:val="15"/>
                <w:szCs w:val="15"/>
              </w:rPr>
              <w:t>1</w:t>
            </w:r>
            <w:r w:rsidRPr="003067BF">
              <w:rPr>
                <w:rFonts w:ascii="游ゴシック" w:eastAsia="游ゴシック" w:hAnsi="游ゴシック"/>
                <w:sz w:val="15"/>
                <w:szCs w:val="15"/>
              </w:rPr>
              <w:t>00-300</w:t>
            </w:r>
          </w:p>
          <w:p w:rsidR="004F5536" w:rsidRPr="003067BF" w:rsidRDefault="003A6FAD" w:rsidP="004F5536">
            <w:pPr>
              <w:spacing w:line="240" w:lineRule="exact"/>
              <w:jc w:val="left"/>
              <w:rPr>
                <w:rFonts w:ascii="游ゴシック" w:eastAsia="游ゴシック" w:hAnsi="游ゴシック"/>
                <w:sz w:val="15"/>
                <w:szCs w:val="15"/>
              </w:rPr>
            </w:pPr>
            <w:r w:rsidRPr="003067BF">
              <w:rPr>
                <w:rFonts w:ascii="游ゴシック" w:eastAsia="游ゴシック" w:hAnsi="游ゴシック" w:hint="eastAsia"/>
                <w:sz w:val="15"/>
                <w:szCs w:val="15"/>
              </w:rPr>
              <w:t>（刺激しても覚醒しない）</w:t>
            </w:r>
          </w:p>
        </w:tc>
      </w:tr>
      <w:tr w:rsidR="004F5536" w:rsidRPr="003067BF" w:rsidTr="004D4DD4">
        <w:tc>
          <w:tcPr>
            <w:tcW w:w="1129" w:type="dxa"/>
          </w:tcPr>
          <w:p w:rsidR="004F5536" w:rsidRPr="003067BF" w:rsidRDefault="004F5536" w:rsidP="004F5536">
            <w:pPr>
              <w:spacing w:line="320" w:lineRule="exact"/>
              <w:jc w:val="left"/>
              <w:rPr>
                <w:rFonts w:ascii="游ゴシック" w:eastAsia="游ゴシック" w:hAnsi="游ゴシック"/>
                <w:b/>
                <w:sz w:val="16"/>
                <w:szCs w:val="16"/>
              </w:rPr>
            </w:pPr>
            <w:r w:rsidRPr="003067BF">
              <w:rPr>
                <w:rFonts w:ascii="游ゴシック" w:eastAsia="游ゴシック" w:hAnsi="游ゴシック" w:hint="eastAsia"/>
                <w:b/>
                <w:sz w:val="16"/>
                <w:szCs w:val="16"/>
              </w:rPr>
              <w:t>言語反応</w:t>
            </w:r>
          </w:p>
        </w:tc>
        <w:tc>
          <w:tcPr>
            <w:tcW w:w="1418" w:type="dxa"/>
          </w:tcPr>
          <w:p w:rsidR="004F5536" w:rsidRPr="003067BF" w:rsidRDefault="004F5536" w:rsidP="004F5536">
            <w:pPr>
              <w:spacing w:line="240" w:lineRule="exact"/>
              <w:jc w:val="left"/>
              <w:rPr>
                <w:rFonts w:ascii="游ゴシック" w:eastAsia="游ゴシック" w:hAnsi="游ゴシック"/>
                <w:sz w:val="15"/>
                <w:szCs w:val="15"/>
              </w:rPr>
            </w:pPr>
            <w:r w:rsidRPr="003067BF">
              <w:rPr>
                <w:rFonts w:ascii="游ゴシック" w:eastAsia="游ゴシック" w:hAnsi="游ゴシック"/>
                <w:sz w:val="15"/>
                <w:szCs w:val="15"/>
              </w:rPr>
              <w:t>5</w:t>
            </w:r>
            <w:r w:rsidRPr="003067BF">
              <w:rPr>
                <w:rFonts w:ascii="游ゴシック" w:eastAsia="游ゴシック" w:hAnsi="游ゴシック" w:hint="eastAsia"/>
                <w:sz w:val="15"/>
                <w:szCs w:val="15"/>
              </w:rPr>
              <w:t>：</w:t>
            </w:r>
            <w:r w:rsidRPr="003067BF">
              <w:rPr>
                <w:rFonts w:ascii="游ゴシック" w:eastAsia="游ゴシック" w:hAnsi="游ゴシック"/>
                <w:sz w:val="15"/>
                <w:szCs w:val="15"/>
              </w:rPr>
              <w:t>見当識の保たれた会話</w:t>
            </w:r>
          </w:p>
        </w:tc>
        <w:tc>
          <w:tcPr>
            <w:tcW w:w="1559" w:type="dxa"/>
          </w:tcPr>
          <w:p w:rsidR="004F5536" w:rsidRPr="003067BF" w:rsidRDefault="004F5536" w:rsidP="004F5536">
            <w:pPr>
              <w:spacing w:line="240" w:lineRule="exact"/>
              <w:jc w:val="left"/>
              <w:rPr>
                <w:rFonts w:ascii="游ゴシック" w:eastAsia="游ゴシック" w:hAnsi="游ゴシック"/>
                <w:sz w:val="15"/>
                <w:szCs w:val="15"/>
              </w:rPr>
            </w:pPr>
            <w:r w:rsidRPr="003067BF">
              <w:rPr>
                <w:rFonts w:ascii="游ゴシック" w:eastAsia="游ゴシック" w:hAnsi="游ゴシック"/>
                <w:sz w:val="15"/>
                <w:szCs w:val="15"/>
              </w:rPr>
              <w:t>4</w:t>
            </w:r>
            <w:r w:rsidRPr="003067BF">
              <w:rPr>
                <w:rFonts w:ascii="游ゴシック" w:eastAsia="游ゴシック" w:hAnsi="游ゴシック" w:hint="eastAsia"/>
                <w:sz w:val="15"/>
                <w:szCs w:val="15"/>
              </w:rPr>
              <w:t>：</w:t>
            </w:r>
            <w:r w:rsidRPr="003067BF">
              <w:rPr>
                <w:rFonts w:ascii="游ゴシック" w:eastAsia="游ゴシック" w:hAnsi="游ゴシック"/>
                <w:sz w:val="15"/>
                <w:szCs w:val="15"/>
              </w:rPr>
              <w:t>会話混乱</w:t>
            </w:r>
          </w:p>
        </w:tc>
        <w:tc>
          <w:tcPr>
            <w:tcW w:w="1701" w:type="dxa"/>
          </w:tcPr>
          <w:p w:rsidR="004F5536" w:rsidRPr="003067BF" w:rsidRDefault="004F5536" w:rsidP="004F5536">
            <w:pPr>
              <w:spacing w:line="240" w:lineRule="exact"/>
              <w:jc w:val="left"/>
              <w:rPr>
                <w:rFonts w:ascii="游ゴシック" w:eastAsia="游ゴシック" w:hAnsi="游ゴシック"/>
                <w:sz w:val="15"/>
                <w:szCs w:val="15"/>
              </w:rPr>
            </w:pPr>
            <w:r w:rsidRPr="003067BF">
              <w:rPr>
                <w:rFonts w:ascii="游ゴシック" w:eastAsia="游ゴシック" w:hAnsi="游ゴシック"/>
                <w:sz w:val="15"/>
                <w:szCs w:val="15"/>
              </w:rPr>
              <w:t>3</w:t>
            </w:r>
            <w:r w:rsidRPr="003067BF">
              <w:rPr>
                <w:rFonts w:ascii="游ゴシック" w:eastAsia="游ゴシック" w:hAnsi="游ゴシック" w:hint="eastAsia"/>
                <w:sz w:val="15"/>
                <w:szCs w:val="15"/>
              </w:rPr>
              <w:t>：</w:t>
            </w:r>
            <w:r w:rsidRPr="003067BF">
              <w:rPr>
                <w:rFonts w:ascii="游ゴシック" w:eastAsia="游ゴシック" w:hAnsi="游ゴシック"/>
                <w:sz w:val="15"/>
                <w:szCs w:val="15"/>
              </w:rPr>
              <w:t>混乱した発語のみ</w:t>
            </w:r>
          </w:p>
        </w:tc>
        <w:tc>
          <w:tcPr>
            <w:tcW w:w="1843" w:type="dxa"/>
          </w:tcPr>
          <w:p w:rsidR="004F5536" w:rsidRPr="003067BF" w:rsidRDefault="004F5536" w:rsidP="004F5536">
            <w:pPr>
              <w:spacing w:line="240" w:lineRule="exact"/>
              <w:jc w:val="left"/>
              <w:rPr>
                <w:rFonts w:ascii="游ゴシック" w:eastAsia="游ゴシック" w:hAnsi="游ゴシック"/>
                <w:sz w:val="15"/>
                <w:szCs w:val="15"/>
              </w:rPr>
            </w:pPr>
            <w:r w:rsidRPr="003067BF">
              <w:rPr>
                <w:rFonts w:ascii="游ゴシック" w:eastAsia="游ゴシック" w:hAnsi="游ゴシック"/>
                <w:sz w:val="15"/>
                <w:szCs w:val="15"/>
              </w:rPr>
              <w:t>2</w:t>
            </w:r>
            <w:r w:rsidRPr="003067BF">
              <w:rPr>
                <w:rFonts w:ascii="游ゴシック" w:eastAsia="游ゴシック" w:hAnsi="游ゴシック" w:hint="eastAsia"/>
                <w:sz w:val="15"/>
                <w:szCs w:val="15"/>
              </w:rPr>
              <w:t>：</w:t>
            </w:r>
            <w:r w:rsidRPr="003067BF">
              <w:rPr>
                <w:rFonts w:ascii="游ゴシック" w:eastAsia="游ゴシック" w:hAnsi="游ゴシック"/>
                <w:sz w:val="15"/>
                <w:szCs w:val="15"/>
              </w:rPr>
              <w:t>理解不能音声</w:t>
            </w:r>
          </w:p>
        </w:tc>
        <w:tc>
          <w:tcPr>
            <w:tcW w:w="1701" w:type="dxa"/>
          </w:tcPr>
          <w:p w:rsidR="004F5536" w:rsidRPr="003067BF" w:rsidRDefault="004F5536" w:rsidP="004F5536">
            <w:pPr>
              <w:spacing w:line="240" w:lineRule="exact"/>
              <w:jc w:val="left"/>
              <w:rPr>
                <w:rFonts w:ascii="游ゴシック" w:eastAsia="游ゴシック" w:hAnsi="游ゴシック"/>
                <w:sz w:val="15"/>
                <w:szCs w:val="15"/>
              </w:rPr>
            </w:pPr>
            <w:r w:rsidRPr="003067BF">
              <w:rPr>
                <w:rFonts w:ascii="游ゴシック" w:eastAsia="游ゴシック" w:hAnsi="游ゴシック"/>
                <w:sz w:val="15"/>
                <w:szCs w:val="15"/>
              </w:rPr>
              <w:t>1:会話なし</w:t>
            </w:r>
          </w:p>
        </w:tc>
        <w:tc>
          <w:tcPr>
            <w:tcW w:w="1701" w:type="dxa"/>
          </w:tcPr>
          <w:p w:rsidR="004F5536" w:rsidRPr="003067BF" w:rsidRDefault="004F5536" w:rsidP="004F5536">
            <w:pPr>
              <w:spacing w:line="240" w:lineRule="exact"/>
              <w:jc w:val="left"/>
              <w:rPr>
                <w:rFonts w:ascii="游ゴシック" w:eastAsia="游ゴシック" w:hAnsi="游ゴシック"/>
                <w:sz w:val="15"/>
                <w:szCs w:val="15"/>
              </w:rPr>
            </w:pPr>
            <w:r w:rsidRPr="003067BF">
              <w:rPr>
                <w:rFonts w:ascii="游ゴシック" w:eastAsia="游ゴシック" w:hAnsi="游ゴシック"/>
                <w:sz w:val="15"/>
                <w:szCs w:val="15"/>
              </w:rPr>
              <w:t>X.:発語障害(</w:t>
            </w:r>
            <w:r w:rsidRPr="003067BF">
              <w:rPr>
                <w:rFonts w:ascii="游ゴシック" w:eastAsia="游ゴシック" w:hAnsi="游ゴシック" w:hint="eastAsia"/>
                <w:sz w:val="15"/>
                <w:szCs w:val="15"/>
              </w:rPr>
              <w:t>声)</w:t>
            </w:r>
            <w:r w:rsidRPr="003067BF">
              <w:rPr>
                <w:rFonts w:ascii="游ゴシック" w:eastAsia="游ゴシック" w:hAnsi="游ゴシック"/>
                <w:sz w:val="15"/>
                <w:szCs w:val="15"/>
              </w:rPr>
              <w:t>あるが意識レベル</w:t>
            </w:r>
            <w:r w:rsidRPr="003067BF">
              <w:rPr>
                <w:rFonts w:ascii="游ゴシック" w:eastAsia="游ゴシック" w:hAnsi="游ゴシック" w:hint="eastAsia"/>
                <w:sz w:val="15"/>
                <w:szCs w:val="15"/>
              </w:rPr>
              <w:t>は</w:t>
            </w:r>
            <w:r w:rsidRPr="003067BF">
              <w:rPr>
                <w:rFonts w:ascii="游ゴシック" w:eastAsia="游ゴシック" w:hAnsi="游ゴシック"/>
                <w:sz w:val="15"/>
                <w:szCs w:val="15"/>
              </w:rPr>
              <w:t>問題なし</w:t>
            </w:r>
          </w:p>
        </w:tc>
      </w:tr>
      <w:tr w:rsidR="004F5536" w:rsidRPr="003067BF" w:rsidTr="004D4DD4">
        <w:tc>
          <w:tcPr>
            <w:tcW w:w="1129" w:type="dxa"/>
          </w:tcPr>
          <w:p w:rsidR="004F5536" w:rsidRPr="003067BF" w:rsidRDefault="004F5536" w:rsidP="004F5536">
            <w:pPr>
              <w:spacing w:line="320" w:lineRule="exact"/>
              <w:jc w:val="left"/>
              <w:rPr>
                <w:rFonts w:ascii="游ゴシック" w:eastAsia="游ゴシック" w:hAnsi="游ゴシック"/>
                <w:b/>
                <w:sz w:val="16"/>
                <w:szCs w:val="16"/>
              </w:rPr>
            </w:pPr>
            <w:r w:rsidRPr="003067BF">
              <w:rPr>
                <w:rFonts w:ascii="游ゴシック" w:eastAsia="游ゴシック" w:hAnsi="游ゴシック" w:hint="eastAsia"/>
                <w:b/>
                <w:sz w:val="16"/>
                <w:szCs w:val="16"/>
              </w:rPr>
              <w:t>感染症</w:t>
            </w:r>
          </w:p>
        </w:tc>
        <w:tc>
          <w:tcPr>
            <w:tcW w:w="9923" w:type="dxa"/>
            <w:gridSpan w:val="6"/>
            <w:vAlign w:val="center"/>
          </w:tcPr>
          <w:p w:rsidR="004F5536" w:rsidRPr="003067BF" w:rsidRDefault="004F5536" w:rsidP="004F5536">
            <w:pPr>
              <w:spacing w:line="240" w:lineRule="exact"/>
              <w:jc w:val="left"/>
              <w:rPr>
                <w:rFonts w:ascii="游ゴシック" w:eastAsia="游ゴシック" w:hAnsi="游ゴシック"/>
                <w:sz w:val="18"/>
                <w:szCs w:val="18"/>
              </w:rPr>
            </w:pPr>
            <w:r w:rsidRPr="003067BF">
              <w:rPr>
                <w:rFonts w:ascii="游ゴシック" w:eastAsia="游ゴシック" w:hAnsi="游ゴシック"/>
                <w:sz w:val="18"/>
                <w:szCs w:val="18"/>
              </w:rPr>
              <w:t>HBｓ</w:t>
            </w:r>
            <w:r w:rsidRPr="003067BF">
              <w:rPr>
                <w:rFonts w:ascii="游ゴシック" w:eastAsia="游ゴシック" w:hAnsi="游ゴシック" w:hint="eastAsia"/>
                <w:sz w:val="18"/>
                <w:szCs w:val="18"/>
              </w:rPr>
              <w:t xml:space="preserve">　　</w:t>
            </w:r>
            <w:r w:rsidRPr="003067BF">
              <w:rPr>
                <w:rFonts w:ascii="游ゴシック" w:eastAsia="游ゴシック" w:hAnsi="游ゴシック"/>
                <w:sz w:val="18"/>
                <w:szCs w:val="18"/>
              </w:rPr>
              <w:t xml:space="preserve">HCV </w:t>
            </w:r>
            <w:r w:rsidRPr="003067BF">
              <w:rPr>
                <w:rFonts w:ascii="游ゴシック" w:eastAsia="游ゴシック" w:hAnsi="游ゴシック" w:hint="eastAsia"/>
                <w:sz w:val="18"/>
                <w:szCs w:val="18"/>
              </w:rPr>
              <w:t xml:space="preserve">　</w:t>
            </w:r>
            <w:r w:rsidRPr="003067BF">
              <w:rPr>
                <w:rFonts w:ascii="游ゴシック" w:eastAsia="游ゴシック" w:hAnsi="游ゴシック"/>
                <w:sz w:val="18"/>
                <w:szCs w:val="18"/>
              </w:rPr>
              <w:t xml:space="preserve"> HIV</w:t>
            </w:r>
            <w:r w:rsidRPr="003067BF">
              <w:rPr>
                <w:rFonts w:ascii="游ゴシック" w:eastAsia="游ゴシック" w:hAnsi="游ゴシック" w:hint="eastAsia"/>
                <w:sz w:val="18"/>
                <w:szCs w:val="18"/>
              </w:rPr>
              <w:t xml:space="preserve">　</w:t>
            </w:r>
            <w:r w:rsidRPr="003067BF">
              <w:rPr>
                <w:rFonts w:ascii="游ゴシック" w:eastAsia="游ゴシック" w:hAnsi="游ゴシック"/>
                <w:sz w:val="18"/>
                <w:szCs w:val="18"/>
              </w:rPr>
              <w:t xml:space="preserve">  PRP  </w:t>
            </w:r>
            <w:r w:rsidRPr="003067BF">
              <w:rPr>
                <w:rFonts w:ascii="游ゴシック" w:eastAsia="游ゴシック" w:hAnsi="游ゴシック" w:hint="eastAsia"/>
                <w:sz w:val="18"/>
                <w:szCs w:val="18"/>
              </w:rPr>
              <w:t xml:space="preserve">　</w:t>
            </w:r>
            <w:r w:rsidRPr="003067BF">
              <w:rPr>
                <w:rFonts w:ascii="游ゴシック" w:eastAsia="游ゴシック" w:hAnsi="游ゴシック"/>
                <w:sz w:val="18"/>
                <w:szCs w:val="18"/>
              </w:rPr>
              <w:t xml:space="preserve">TPLA  </w:t>
            </w:r>
            <w:r w:rsidRPr="003067BF">
              <w:rPr>
                <w:rFonts w:ascii="游ゴシック" w:eastAsia="游ゴシック" w:hAnsi="游ゴシック" w:hint="eastAsia"/>
                <w:sz w:val="18"/>
                <w:szCs w:val="18"/>
              </w:rPr>
              <w:t xml:space="preserve">　</w:t>
            </w:r>
            <w:r w:rsidRPr="003067BF">
              <w:rPr>
                <w:rFonts w:ascii="游ゴシック" w:eastAsia="游ゴシック" w:hAnsi="游ゴシック"/>
                <w:sz w:val="18"/>
                <w:szCs w:val="18"/>
              </w:rPr>
              <w:t xml:space="preserve">MRSA </w:t>
            </w:r>
            <w:r w:rsidRPr="003067BF">
              <w:rPr>
                <w:rFonts w:ascii="游ゴシック" w:eastAsia="游ゴシック" w:hAnsi="游ゴシック" w:hint="eastAsia"/>
                <w:sz w:val="18"/>
                <w:szCs w:val="18"/>
              </w:rPr>
              <w:t xml:space="preserve">　</w:t>
            </w:r>
            <w:r w:rsidRPr="003067BF">
              <w:rPr>
                <w:rFonts w:ascii="游ゴシック" w:eastAsia="游ゴシック" w:hAnsi="游ゴシック"/>
                <w:sz w:val="18"/>
                <w:szCs w:val="18"/>
              </w:rPr>
              <w:t xml:space="preserve"> 緑膿菌 </w:t>
            </w:r>
            <w:r w:rsidRPr="003067BF">
              <w:rPr>
                <w:rFonts w:ascii="游ゴシック" w:eastAsia="游ゴシック" w:hAnsi="游ゴシック" w:hint="eastAsia"/>
                <w:sz w:val="18"/>
                <w:szCs w:val="18"/>
              </w:rPr>
              <w:t xml:space="preserve">　</w:t>
            </w:r>
            <w:r w:rsidRPr="003067BF">
              <w:rPr>
                <w:rFonts w:ascii="游ゴシック" w:eastAsia="游ゴシック" w:hAnsi="游ゴシック"/>
                <w:sz w:val="18"/>
                <w:szCs w:val="18"/>
              </w:rPr>
              <w:t xml:space="preserve"> VRE </w:t>
            </w:r>
            <w:r w:rsidRPr="003067BF">
              <w:rPr>
                <w:rFonts w:ascii="游ゴシック" w:eastAsia="游ゴシック" w:hAnsi="游ゴシック" w:hint="eastAsia"/>
                <w:sz w:val="18"/>
                <w:szCs w:val="18"/>
              </w:rPr>
              <w:t xml:space="preserve">　</w:t>
            </w:r>
            <w:r w:rsidRPr="003067BF">
              <w:rPr>
                <w:rFonts w:ascii="游ゴシック" w:eastAsia="游ゴシック" w:hAnsi="游ゴシック"/>
                <w:sz w:val="18"/>
                <w:szCs w:val="18"/>
              </w:rPr>
              <w:t xml:space="preserve"> TB </w:t>
            </w:r>
            <w:r w:rsidRPr="003067BF">
              <w:rPr>
                <w:rFonts w:ascii="游ゴシック" w:eastAsia="游ゴシック" w:hAnsi="游ゴシック" w:hint="eastAsia"/>
                <w:sz w:val="18"/>
                <w:szCs w:val="18"/>
              </w:rPr>
              <w:t xml:space="preserve">　</w:t>
            </w:r>
            <w:r w:rsidRPr="003067BF">
              <w:rPr>
                <w:rFonts w:ascii="游ゴシック" w:eastAsia="游ゴシック" w:hAnsi="游ゴシック"/>
                <w:sz w:val="18"/>
                <w:szCs w:val="18"/>
              </w:rPr>
              <w:t xml:space="preserve"> CJD</w:t>
            </w:r>
            <w:r w:rsidRPr="003067BF">
              <w:rPr>
                <w:rFonts w:ascii="游ゴシック" w:eastAsia="游ゴシック" w:hAnsi="游ゴシック" w:hint="eastAsia"/>
                <w:sz w:val="18"/>
                <w:szCs w:val="18"/>
              </w:rPr>
              <w:t xml:space="preserve">　　その</w:t>
            </w:r>
            <w:r w:rsidRPr="003067BF">
              <w:rPr>
                <w:rFonts w:ascii="游ゴシック" w:eastAsia="游ゴシック" w:hAnsi="游ゴシック"/>
                <w:sz w:val="18"/>
                <w:szCs w:val="18"/>
              </w:rPr>
              <w:t>他</w:t>
            </w:r>
            <w:r w:rsidRPr="003067BF">
              <w:rPr>
                <w:rFonts w:ascii="游ゴシック" w:eastAsia="游ゴシック" w:hAnsi="游ゴシック" w:hint="eastAsia"/>
                <w:sz w:val="18"/>
                <w:szCs w:val="18"/>
              </w:rPr>
              <w:t>（　　　　　　　　　　　　　　　　　　　　）</w:t>
            </w:r>
          </w:p>
        </w:tc>
      </w:tr>
      <w:tr w:rsidR="004F5536" w:rsidRPr="003067BF" w:rsidTr="004D4DD4">
        <w:tc>
          <w:tcPr>
            <w:tcW w:w="1129" w:type="dxa"/>
          </w:tcPr>
          <w:p w:rsidR="004F5536" w:rsidRPr="003067BF" w:rsidRDefault="004F5536" w:rsidP="004F5536">
            <w:pPr>
              <w:spacing w:line="320" w:lineRule="exact"/>
              <w:jc w:val="left"/>
              <w:rPr>
                <w:rFonts w:ascii="游ゴシック" w:eastAsia="游ゴシック" w:hAnsi="游ゴシック"/>
                <w:b/>
                <w:sz w:val="16"/>
                <w:szCs w:val="16"/>
              </w:rPr>
            </w:pPr>
            <w:r w:rsidRPr="003067BF">
              <w:rPr>
                <w:rFonts w:ascii="游ゴシック" w:eastAsia="游ゴシック" w:hAnsi="游ゴシック" w:hint="eastAsia"/>
                <w:b/>
                <w:sz w:val="16"/>
                <w:szCs w:val="16"/>
              </w:rPr>
              <w:t>アレルギー</w:t>
            </w:r>
          </w:p>
        </w:tc>
        <w:tc>
          <w:tcPr>
            <w:tcW w:w="2977" w:type="dxa"/>
            <w:gridSpan w:val="2"/>
            <w:vAlign w:val="center"/>
          </w:tcPr>
          <w:p w:rsidR="004F5536" w:rsidRPr="003067BF" w:rsidRDefault="004F5536" w:rsidP="004F5536">
            <w:pPr>
              <w:spacing w:line="240" w:lineRule="exact"/>
              <w:jc w:val="left"/>
              <w:rPr>
                <w:rFonts w:ascii="游ゴシック" w:eastAsia="游ゴシック" w:hAnsi="游ゴシック"/>
                <w:sz w:val="15"/>
                <w:szCs w:val="15"/>
              </w:rPr>
            </w:pPr>
            <w:r w:rsidRPr="003067BF">
              <w:rPr>
                <w:rFonts w:ascii="游ゴシック" w:eastAsia="游ゴシック" w:hAnsi="游ゴシック" w:hint="eastAsia"/>
                <w:sz w:val="15"/>
                <w:szCs w:val="15"/>
              </w:rPr>
              <w:t>薬剤：</w:t>
            </w:r>
          </w:p>
        </w:tc>
        <w:tc>
          <w:tcPr>
            <w:tcW w:w="3544" w:type="dxa"/>
            <w:gridSpan w:val="2"/>
            <w:vAlign w:val="center"/>
          </w:tcPr>
          <w:p w:rsidR="004F5536" w:rsidRPr="003067BF" w:rsidRDefault="004F5536" w:rsidP="004F5536">
            <w:pPr>
              <w:spacing w:line="240" w:lineRule="exact"/>
              <w:jc w:val="left"/>
              <w:rPr>
                <w:rFonts w:ascii="游ゴシック" w:eastAsia="游ゴシック" w:hAnsi="游ゴシック"/>
                <w:sz w:val="15"/>
                <w:szCs w:val="15"/>
              </w:rPr>
            </w:pPr>
            <w:r w:rsidRPr="003067BF">
              <w:rPr>
                <w:rFonts w:ascii="游ゴシック" w:eastAsia="游ゴシック" w:hAnsi="游ゴシック" w:hint="eastAsia"/>
                <w:sz w:val="15"/>
                <w:szCs w:val="15"/>
              </w:rPr>
              <w:t>食物：</w:t>
            </w:r>
          </w:p>
        </w:tc>
        <w:tc>
          <w:tcPr>
            <w:tcW w:w="3402" w:type="dxa"/>
            <w:gridSpan w:val="2"/>
            <w:vAlign w:val="center"/>
          </w:tcPr>
          <w:p w:rsidR="004F5536" w:rsidRPr="003067BF" w:rsidRDefault="004F5536" w:rsidP="004F5536">
            <w:pPr>
              <w:spacing w:line="240" w:lineRule="exact"/>
              <w:jc w:val="left"/>
              <w:rPr>
                <w:rFonts w:ascii="游ゴシック" w:eastAsia="游ゴシック" w:hAnsi="游ゴシック"/>
                <w:sz w:val="15"/>
                <w:szCs w:val="15"/>
              </w:rPr>
            </w:pPr>
            <w:r w:rsidRPr="003067BF">
              <w:rPr>
                <w:rFonts w:ascii="游ゴシック" w:eastAsia="游ゴシック" w:hAnsi="游ゴシック" w:hint="eastAsia"/>
                <w:sz w:val="15"/>
                <w:szCs w:val="15"/>
              </w:rPr>
              <w:t>造影剤：　有　　無</w:t>
            </w:r>
          </w:p>
        </w:tc>
      </w:tr>
    </w:tbl>
    <w:p w:rsidR="005871DF" w:rsidRPr="003067BF" w:rsidRDefault="002C267B" w:rsidP="004B3331">
      <w:pPr>
        <w:rPr>
          <w:rFonts w:ascii="游ゴシック" w:eastAsia="游ゴシック" w:hAnsi="游ゴシック"/>
          <w:b/>
          <w:szCs w:val="21"/>
        </w:rPr>
      </w:pPr>
      <w:r w:rsidRPr="003067BF">
        <w:rPr>
          <w:rFonts w:ascii="游ゴシック" w:eastAsia="游ゴシック" w:hAnsi="游ゴシック" w:hint="eastAsia"/>
          <w:b/>
          <w:szCs w:val="21"/>
        </w:rPr>
        <w:t>9</w:t>
      </w:r>
      <w:r w:rsidR="00581202" w:rsidRPr="003067BF">
        <w:rPr>
          <w:rFonts w:ascii="游ゴシック" w:eastAsia="游ゴシック" w:hAnsi="游ゴシック" w:hint="eastAsia"/>
          <w:b/>
          <w:szCs w:val="21"/>
        </w:rPr>
        <w:t>．</w:t>
      </w:r>
      <w:r w:rsidR="005871DF" w:rsidRPr="003067BF">
        <w:rPr>
          <w:rFonts w:ascii="游ゴシック" w:eastAsia="游ゴシック" w:hAnsi="游ゴシック"/>
          <w:b/>
          <w:szCs w:val="21"/>
        </w:rPr>
        <w:t>緩和ケア</w:t>
      </w:r>
      <w:r w:rsidR="00B82274" w:rsidRPr="003067BF">
        <w:rPr>
          <w:rFonts w:ascii="游ゴシック" w:eastAsia="游ゴシック" w:hAnsi="游ゴシック" w:hint="eastAsia"/>
          <w:b/>
          <w:szCs w:val="21"/>
        </w:rPr>
        <w:t>病棟に入院するタイミングについてご記載ください。</w:t>
      </w:r>
    </w:p>
    <w:p w:rsidR="004D4DD4" w:rsidRDefault="00E547A0" w:rsidP="004D4DD4">
      <w:pPr>
        <w:ind w:leftChars="135" w:left="883" w:hangingChars="300" w:hanging="600"/>
        <w:jc w:val="left"/>
        <w:rPr>
          <w:rFonts w:ascii="游ゴシック" w:eastAsia="游ゴシック" w:hAnsi="游ゴシック"/>
          <w:b/>
          <w:sz w:val="20"/>
          <w:szCs w:val="20"/>
        </w:rPr>
      </w:pPr>
      <w:r w:rsidRPr="003067BF">
        <w:rPr>
          <w:rFonts w:ascii="游ゴシック" w:eastAsia="游ゴシック" w:hAnsi="游ゴシック"/>
          <w:b/>
          <w:sz w:val="20"/>
          <w:szCs w:val="20"/>
        </w:rPr>
        <w:t xml:space="preserve">1.できるだけ早く入院   </w:t>
      </w:r>
      <w:r w:rsidR="00B82274" w:rsidRPr="003067BF">
        <w:rPr>
          <w:rFonts w:ascii="游ゴシック" w:eastAsia="游ゴシック" w:hAnsi="游ゴシック" w:hint="eastAsia"/>
          <w:b/>
          <w:sz w:val="20"/>
          <w:szCs w:val="20"/>
        </w:rPr>
        <w:t xml:space="preserve">2.在宅療養が困難となった場合　　</w:t>
      </w:r>
      <w:r w:rsidRPr="003067BF">
        <w:rPr>
          <w:rFonts w:ascii="游ゴシック" w:eastAsia="游ゴシック" w:hAnsi="游ゴシック"/>
          <w:b/>
          <w:sz w:val="20"/>
          <w:szCs w:val="20"/>
        </w:rPr>
        <w:t xml:space="preserve"> 3.その</w:t>
      </w:r>
      <w:r w:rsidR="00FD6499">
        <w:rPr>
          <w:rFonts w:ascii="游ゴシック" w:eastAsia="游ゴシック" w:hAnsi="游ゴシック" w:hint="eastAsia"/>
          <w:b/>
          <w:sz w:val="20"/>
          <w:szCs w:val="20"/>
        </w:rPr>
        <w:t>他</w:t>
      </w:r>
      <w:r w:rsidR="00FD6499">
        <w:rPr>
          <w:rFonts w:ascii="游ゴシック" w:eastAsia="游ゴシック" w:hAnsi="游ゴシック"/>
          <w:b/>
          <w:sz w:val="20"/>
          <w:szCs w:val="20"/>
        </w:rPr>
        <w:t xml:space="preserve">（　　　　　　　　　　　　　　　　　</w:t>
      </w:r>
      <w:r w:rsidRPr="003067BF">
        <w:rPr>
          <w:rFonts w:ascii="游ゴシック" w:eastAsia="游ゴシック" w:hAnsi="游ゴシック"/>
          <w:b/>
          <w:sz w:val="20"/>
          <w:szCs w:val="20"/>
        </w:rPr>
        <w:t xml:space="preserve">　</w:t>
      </w:r>
      <w:r w:rsidRPr="003067BF">
        <w:rPr>
          <w:rFonts w:ascii="游ゴシック" w:eastAsia="游ゴシック" w:hAnsi="游ゴシック" w:hint="eastAsia"/>
          <w:b/>
          <w:sz w:val="20"/>
          <w:szCs w:val="20"/>
        </w:rPr>
        <w:t>）</w:t>
      </w:r>
      <w:r w:rsidR="004B3331" w:rsidRPr="003067BF">
        <w:rPr>
          <w:rFonts w:ascii="游ゴシック" w:eastAsia="游ゴシック" w:hAnsi="游ゴシック" w:hint="eastAsia"/>
          <w:b/>
          <w:sz w:val="20"/>
          <w:szCs w:val="20"/>
        </w:rPr>
        <w:t xml:space="preserve">　</w:t>
      </w:r>
    </w:p>
    <w:p w:rsidR="00FD6499" w:rsidRDefault="00FD6499" w:rsidP="004D4DD4">
      <w:pPr>
        <w:ind w:leftChars="135" w:left="883" w:hangingChars="300" w:hanging="600"/>
        <w:jc w:val="left"/>
        <w:rPr>
          <w:rFonts w:ascii="游ゴシック" w:eastAsia="游ゴシック" w:hAnsi="游ゴシック"/>
          <w:b/>
          <w:sz w:val="20"/>
          <w:szCs w:val="20"/>
        </w:rPr>
      </w:pPr>
    </w:p>
    <w:p w:rsidR="004B3331" w:rsidRPr="003067BF" w:rsidRDefault="00E547A0" w:rsidP="004D4DD4">
      <w:pPr>
        <w:ind w:leftChars="335" w:left="913" w:hangingChars="100" w:hanging="210"/>
        <w:jc w:val="left"/>
        <w:rPr>
          <w:rFonts w:ascii="游ゴシック" w:eastAsia="游ゴシック" w:hAnsi="游ゴシック"/>
          <w:b/>
          <w:sz w:val="20"/>
          <w:szCs w:val="20"/>
        </w:rPr>
      </w:pPr>
      <w:r w:rsidRPr="003067BF">
        <w:rPr>
          <w:rFonts w:ascii="游ゴシック" w:eastAsia="游ゴシック" w:hAnsi="游ゴシック" w:hint="eastAsia"/>
          <w:b/>
          <w:szCs w:val="21"/>
        </w:rPr>
        <w:t>ご回答ありがとうございました。</w:t>
      </w:r>
      <w:r w:rsidR="004B3331" w:rsidRPr="003067BF">
        <w:rPr>
          <w:rFonts w:ascii="游ゴシック" w:eastAsia="游ゴシック" w:hAnsi="游ゴシック" w:hint="eastAsia"/>
          <w:b/>
          <w:szCs w:val="21"/>
        </w:rPr>
        <w:t>緩和ケアの登録について検討させていただきます。</w:t>
      </w:r>
      <w:r w:rsidR="00CA14CE" w:rsidRPr="003067BF">
        <w:rPr>
          <w:rFonts w:ascii="游ゴシック" w:eastAsia="游ゴシック" w:hAnsi="游ゴシック" w:hint="eastAsia"/>
          <w:b/>
          <w:sz w:val="20"/>
          <w:szCs w:val="20"/>
        </w:rPr>
        <w:t>NTT東日本関東病院</w:t>
      </w:r>
    </w:p>
    <w:p w:rsidR="00ED793C" w:rsidRPr="003067BF" w:rsidRDefault="00ED793C" w:rsidP="00ED793C">
      <w:pPr>
        <w:jc w:val="center"/>
        <w:rPr>
          <w:rFonts w:ascii="游ゴシック" w:eastAsia="游ゴシック" w:hAnsi="游ゴシック"/>
          <w:b/>
          <w:sz w:val="28"/>
          <w:szCs w:val="28"/>
          <w:u w:val="single"/>
        </w:rPr>
      </w:pPr>
      <w:r w:rsidRPr="003067BF">
        <w:rPr>
          <w:rFonts w:ascii="游ゴシック" w:eastAsia="游ゴシック" w:hAnsi="游ゴシック" w:hint="eastAsia"/>
          <w:b/>
          <w:sz w:val="28"/>
          <w:szCs w:val="28"/>
          <w:u w:val="single"/>
        </w:rPr>
        <w:lastRenderedPageBreak/>
        <w:t>申込書類を準備いただく際に注意いただきたいこと</w:t>
      </w:r>
    </w:p>
    <w:p w:rsidR="00ED793C" w:rsidRPr="003067BF" w:rsidRDefault="00ED793C" w:rsidP="00ED793C">
      <w:pPr>
        <w:jc w:val="left"/>
        <w:rPr>
          <w:rFonts w:ascii="游ゴシック" w:eastAsia="游ゴシック" w:hAnsi="游ゴシック"/>
          <w:b/>
          <w:sz w:val="28"/>
          <w:szCs w:val="28"/>
        </w:rPr>
      </w:pPr>
      <w:r w:rsidRPr="003067BF">
        <w:rPr>
          <w:rFonts w:ascii="游ゴシック" w:eastAsia="游ゴシック" w:hAnsi="游ゴシック" w:hint="eastAsia"/>
          <w:b/>
          <w:sz w:val="28"/>
          <w:szCs w:val="28"/>
        </w:rPr>
        <w:t>緩和ケア病棟の入院申込を書類審査に変更して</w:t>
      </w:r>
      <w:r w:rsidR="00271D2C" w:rsidRPr="003067BF">
        <w:rPr>
          <w:rFonts w:ascii="游ゴシック" w:eastAsia="游ゴシック" w:hAnsi="游ゴシック" w:hint="eastAsia"/>
          <w:b/>
          <w:sz w:val="28"/>
          <w:szCs w:val="28"/>
        </w:rPr>
        <w:t>以来、</w:t>
      </w:r>
      <w:r w:rsidR="00541B13" w:rsidRPr="003067BF">
        <w:rPr>
          <w:rFonts w:ascii="游ゴシック" w:eastAsia="游ゴシック" w:hAnsi="游ゴシック" w:hint="eastAsia"/>
          <w:b/>
          <w:sz w:val="28"/>
          <w:szCs w:val="28"/>
        </w:rPr>
        <w:t>郵送いただいた書類を確認</w:t>
      </w:r>
      <w:r w:rsidR="00271D2C" w:rsidRPr="003067BF">
        <w:rPr>
          <w:rFonts w:ascii="游ゴシック" w:eastAsia="游ゴシック" w:hAnsi="游ゴシック" w:hint="eastAsia"/>
          <w:b/>
          <w:sz w:val="28"/>
          <w:szCs w:val="28"/>
        </w:rPr>
        <w:t>させていただくと、以下のような書類不足や記載漏れ等が見られることがあります</w:t>
      </w:r>
      <w:r w:rsidR="00541B13" w:rsidRPr="003067BF">
        <w:rPr>
          <w:rFonts w:ascii="游ゴシック" w:eastAsia="游ゴシック" w:hAnsi="游ゴシック" w:hint="eastAsia"/>
          <w:b/>
          <w:sz w:val="28"/>
          <w:szCs w:val="28"/>
        </w:rPr>
        <w:t>。</w:t>
      </w:r>
      <w:r w:rsidR="00271D2C" w:rsidRPr="003067BF">
        <w:rPr>
          <w:rFonts w:ascii="游ゴシック" w:eastAsia="游ゴシック" w:hAnsi="游ゴシック" w:hint="eastAsia"/>
          <w:b/>
          <w:sz w:val="28"/>
          <w:szCs w:val="28"/>
        </w:rPr>
        <w:t>こうした場合、不足分の</w:t>
      </w:r>
      <w:r w:rsidR="00541B13" w:rsidRPr="003067BF">
        <w:rPr>
          <w:rFonts w:ascii="游ゴシック" w:eastAsia="游ゴシック" w:hAnsi="游ゴシック" w:hint="eastAsia"/>
          <w:b/>
          <w:sz w:val="28"/>
          <w:szCs w:val="28"/>
        </w:rPr>
        <w:t>確認のため</w:t>
      </w:r>
      <w:r w:rsidR="00271D2C" w:rsidRPr="003067BF">
        <w:rPr>
          <w:rFonts w:ascii="游ゴシック" w:eastAsia="游ゴシック" w:hAnsi="游ゴシック" w:hint="eastAsia"/>
          <w:b/>
          <w:sz w:val="28"/>
          <w:szCs w:val="28"/>
        </w:rPr>
        <w:t>に</w:t>
      </w:r>
      <w:r w:rsidR="00541B13" w:rsidRPr="003067BF">
        <w:rPr>
          <w:rFonts w:ascii="游ゴシック" w:eastAsia="游ゴシック" w:hAnsi="游ゴシック" w:hint="eastAsia"/>
          <w:b/>
          <w:sz w:val="28"/>
          <w:szCs w:val="28"/>
        </w:rPr>
        <w:t>、</w:t>
      </w:r>
      <w:r w:rsidRPr="003067BF">
        <w:rPr>
          <w:rFonts w:ascii="游ゴシック" w:eastAsia="游ゴシック" w:hAnsi="游ゴシック" w:hint="eastAsia"/>
          <w:b/>
          <w:sz w:val="28"/>
          <w:szCs w:val="28"/>
        </w:rPr>
        <w:t>審査までに</w:t>
      </w:r>
      <w:r w:rsidR="00271D2C" w:rsidRPr="003067BF">
        <w:rPr>
          <w:rFonts w:ascii="游ゴシック" w:eastAsia="游ゴシック" w:hAnsi="游ゴシック" w:hint="eastAsia"/>
          <w:b/>
          <w:sz w:val="28"/>
          <w:szCs w:val="28"/>
        </w:rPr>
        <w:t>通常よりも多くの時間を要する場合</w:t>
      </w:r>
      <w:r w:rsidRPr="003067BF">
        <w:rPr>
          <w:rFonts w:ascii="游ゴシック" w:eastAsia="游ゴシック" w:hAnsi="游ゴシック" w:hint="eastAsia"/>
          <w:b/>
          <w:sz w:val="28"/>
          <w:szCs w:val="28"/>
        </w:rPr>
        <w:t>があります。書類をご準備いただく際は、</w:t>
      </w:r>
      <w:r w:rsidR="00541B13" w:rsidRPr="003067BF">
        <w:rPr>
          <w:rFonts w:ascii="游ゴシック" w:eastAsia="游ゴシック" w:hAnsi="游ゴシック" w:hint="eastAsia"/>
          <w:b/>
          <w:sz w:val="28"/>
          <w:szCs w:val="28"/>
        </w:rPr>
        <w:t>特に以下の点について</w:t>
      </w:r>
      <w:r w:rsidRPr="003067BF">
        <w:rPr>
          <w:rFonts w:ascii="游ゴシック" w:eastAsia="游ゴシック" w:hAnsi="游ゴシック" w:hint="eastAsia"/>
          <w:b/>
          <w:sz w:val="28"/>
          <w:szCs w:val="28"/>
        </w:rPr>
        <w:t>ご注意いただきますようお願い申し上げます。</w:t>
      </w:r>
    </w:p>
    <w:p w:rsidR="00ED793C" w:rsidRPr="003067BF" w:rsidRDefault="00ED793C" w:rsidP="00ED793C">
      <w:pPr>
        <w:jc w:val="left"/>
        <w:rPr>
          <w:rFonts w:ascii="游ゴシック" w:eastAsia="游ゴシック" w:hAnsi="游ゴシック"/>
          <w:b/>
          <w:sz w:val="28"/>
          <w:szCs w:val="28"/>
          <w:u w:val="single"/>
        </w:rPr>
      </w:pPr>
      <w:r w:rsidRPr="003067BF">
        <w:rPr>
          <w:rFonts w:ascii="游ゴシック" w:eastAsia="游ゴシック" w:hAnsi="游ゴシック" w:hint="eastAsia"/>
          <w:b/>
          <w:sz w:val="28"/>
          <w:szCs w:val="28"/>
          <w:u w:val="single"/>
        </w:rPr>
        <w:t>①画像データ・資料のみで、読影レポートが同封されていない。</w:t>
      </w:r>
    </w:p>
    <w:p w:rsidR="00541B13" w:rsidRPr="003067BF" w:rsidRDefault="00ED793C" w:rsidP="003067BF">
      <w:pPr>
        <w:ind w:firstLineChars="100" w:firstLine="220"/>
        <w:jc w:val="left"/>
        <w:rPr>
          <w:rFonts w:ascii="游ゴシック" w:eastAsia="游ゴシック" w:hAnsi="游ゴシック"/>
          <w:sz w:val="22"/>
        </w:rPr>
      </w:pPr>
      <w:r w:rsidRPr="003067BF">
        <w:rPr>
          <w:rFonts w:ascii="游ゴシック" w:eastAsia="游ゴシック" w:hAnsi="游ゴシック" w:hint="eastAsia"/>
          <w:sz w:val="22"/>
        </w:rPr>
        <w:t>＊訪問診療からのご紹介の場合、お手元にある資料の範囲内で送付できるものがあれば、同封をお願いいたします。</w:t>
      </w:r>
    </w:p>
    <w:p w:rsidR="00ED793C" w:rsidRPr="003067BF" w:rsidRDefault="00ED793C" w:rsidP="00ED793C">
      <w:pPr>
        <w:ind w:left="280" w:hangingChars="100" w:hanging="280"/>
        <w:jc w:val="left"/>
        <w:rPr>
          <w:rFonts w:ascii="游ゴシック" w:eastAsia="游ゴシック" w:hAnsi="游ゴシック"/>
          <w:b/>
          <w:sz w:val="28"/>
          <w:szCs w:val="28"/>
          <w:u w:val="single"/>
        </w:rPr>
      </w:pPr>
      <w:r w:rsidRPr="003067BF">
        <w:rPr>
          <w:rFonts w:ascii="游ゴシック" w:eastAsia="游ゴシック" w:hAnsi="游ゴシック" w:hint="eastAsia"/>
          <w:b/>
          <w:sz w:val="28"/>
          <w:szCs w:val="28"/>
          <w:u w:val="single"/>
        </w:rPr>
        <w:t>②紹介状に原疾患以外の情報が書かれていない。</w:t>
      </w:r>
    </w:p>
    <w:p w:rsidR="00541B13" w:rsidRPr="003067BF" w:rsidRDefault="00ED793C" w:rsidP="006A491C">
      <w:pPr>
        <w:ind w:leftChars="100" w:left="430" w:hangingChars="100" w:hanging="220"/>
        <w:jc w:val="left"/>
        <w:rPr>
          <w:rFonts w:ascii="游ゴシック" w:eastAsia="游ゴシック" w:hAnsi="游ゴシック"/>
          <w:sz w:val="22"/>
        </w:rPr>
      </w:pPr>
      <w:r w:rsidRPr="003067BF">
        <w:rPr>
          <w:rFonts w:ascii="游ゴシック" w:eastAsia="游ゴシック" w:hAnsi="游ゴシック" w:hint="eastAsia"/>
          <w:sz w:val="22"/>
        </w:rPr>
        <w:t>＊診療を継続していくうえで、併存疾患および重要な既往歴については情報提供をお願いいたします。この点につきましては、入棟審査後に改めて確認のため、ご連絡を差し上げることがあることをご承知おきください。</w:t>
      </w:r>
    </w:p>
    <w:p w:rsidR="00ED793C" w:rsidRPr="00FC6529" w:rsidRDefault="00ED793C" w:rsidP="00ED793C">
      <w:pPr>
        <w:ind w:left="280" w:hangingChars="100" w:hanging="280"/>
        <w:jc w:val="left"/>
        <w:rPr>
          <w:rFonts w:ascii="游ゴシック" w:eastAsia="游ゴシック" w:hAnsi="游ゴシック"/>
          <w:b/>
          <w:sz w:val="28"/>
          <w:szCs w:val="28"/>
          <w:u w:val="single"/>
        </w:rPr>
      </w:pPr>
      <w:r w:rsidRPr="00FC6529">
        <w:rPr>
          <w:rFonts w:ascii="游ゴシック" w:eastAsia="游ゴシック" w:hAnsi="游ゴシック" w:hint="eastAsia"/>
          <w:b/>
          <w:sz w:val="28"/>
          <w:szCs w:val="28"/>
          <w:u w:val="single"/>
        </w:rPr>
        <w:t>③</w:t>
      </w:r>
      <w:r w:rsidR="00271D2C" w:rsidRPr="00FC6529">
        <w:rPr>
          <w:rFonts w:ascii="游ゴシック" w:eastAsia="游ゴシック" w:hAnsi="游ゴシック" w:hint="eastAsia"/>
          <w:b/>
          <w:sz w:val="28"/>
          <w:szCs w:val="28"/>
          <w:u w:val="single"/>
        </w:rPr>
        <w:t>緩和ケアへの移行を説明した際、</w:t>
      </w:r>
      <w:r w:rsidRPr="00FC6529">
        <w:rPr>
          <w:rFonts w:ascii="游ゴシック" w:eastAsia="游ゴシック" w:hAnsi="游ゴシック" w:hint="eastAsia"/>
          <w:b/>
          <w:sz w:val="28"/>
          <w:szCs w:val="28"/>
          <w:u w:val="single"/>
        </w:rPr>
        <w:t>患者・家族の反応に関する記載がない。</w:t>
      </w:r>
    </w:p>
    <w:p w:rsidR="00ED793C" w:rsidRDefault="00ED793C" w:rsidP="00ED793C">
      <w:pPr>
        <w:ind w:left="280" w:hangingChars="100" w:hanging="280"/>
        <w:jc w:val="left"/>
        <w:rPr>
          <w:rFonts w:ascii="游ゴシック" w:eastAsia="游ゴシック" w:hAnsi="游ゴシック"/>
          <w:sz w:val="20"/>
          <w:szCs w:val="20"/>
        </w:rPr>
      </w:pPr>
      <w:r w:rsidRPr="003067BF">
        <w:rPr>
          <w:rFonts w:ascii="游ゴシック" w:eastAsia="游ゴシック" w:hAnsi="游ゴシック" w:hint="eastAsia"/>
          <w:b/>
          <w:sz w:val="28"/>
          <w:szCs w:val="28"/>
        </w:rPr>
        <w:t xml:space="preserve">　</w:t>
      </w:r>
      <w:r w:rsidR="00271D2C" w:rsidRPr="003067BF">
        <w:rPr>
          <w:rFonts w:ascii="游ゴシック" w:eastAsia="游ゴシック" w:hAnsi="游ゴシック" w:hint="eastAsia"/>
          <w:sz w:val="20"/>
          <w:szCs w:val="20"/>
        </w:rPr>
        <w:t>＊</w:t>
      </w:r>
      <w:r w:rsidR="00271D2C" w:rsidRPr="00FC6529">
        <w:rPr>
          <w:rFonts w:ascii="游ゴシック" w:eastAsia="游ゴシック" w:hAnsi="游ゴシック" w:hint="eastAsia"/>
          <w:sz w:val="20"/>
          <w:szCs w:val="20"/>
        </w:rPr>
        <w:t>緩和ケア病棟での療養を検討するうえで、重要な点となりますので</w:t>
      </w:r>
      <w:r w:rsidRPr="003067BF">
        <w:rPr>
          <w:rFonts w:ascii="游ゴシック" w:eastAsia="游ゴシック" w:hAnsi="游ゴシック" w:hint="eastAsia"/>
          <w:sz w:val="20"/>
          <w:szCs w:val="20"/>
        </w:rPr>
        <w:t>記載をお願いいたします。</w:t>
      </w:r>
    </w:p>
    <w:p w:rsidR="00FC6529" w:rsidRPr="003067BF" w:rsidRDefault="00FC6529" w:rsidP="00ED793C">
      <w:pPr>
        <w:ind w:left="200" w:hangingChars="100" w:hanging="200"/>
        <w:jc w:val="left"/>
        <w:rPr>
          <w:rFonts w:ascii="游ゴシック" w:eastAsia="游ゴシック" w:hAnsi="游ゴシック" w:hint="eastAsia"/>
          <w:sz w:val="20"/>
          <w:szCs w:val="20"/>
        </w:rPr>
      </w:pPr>
    </w:p>
    <w:p w:rsidR="00ED793C" w:rsidRPr="003067BF" w:rsidRDefault="00ED793C" w:rsidP="00ED793C">
      <w:pPr>
        <w:ind w:left="280" w:hangingChars="100" w:hanging="280"/>
        <w:jc w:val="left"/>
        <w:rPr>
          <w:rFonts w:ascii="游ゴシック" w:eastAsia="游ゴシック" w:hAnsi="游ゴシック"/>
          <w:b/>
          <w:sz w:val="28"/>
          <w:szCs w:val="28"/>
          <w:u w:val="single"/>
        </w:rPr>
      </w:pPr>
      <w:r w:rsidRPr="003067BF">
        <w:rPr>
          <w:rFonts w:ascii="游ゴシック" w:eastAsia="游ゴシック" w:hAnsi="游ゴシック" w:hint="eastAsia"/>
          <w:b/>
          <w:sz w:val="28"/>
          <w:szCs w:val="28"/>
          <w:u w:val="single"/>
        </w:rPr>
        <w:t>④治療された病院からのご紹介</w:t>
      </w:r>
      <w:r w:rsidR="00134739" w:rsidRPr="003067BF">
        <w:rPr>
          <w:rFonts w:ascii="游ゴシック" w:eastAsia="游ゴシック" w:hAnsi="游ゴシック" w:hint="eastAsia"/>
          <w:b/>
          <w:sz w:val="28"/>
          <w:szCs w:val="28"/>
          <w:u w:val="single"/>
        </w:rPr>
        <w:t>の</w:t>
      </w:r>
      <w:r w:rsidRPr="003067BF">
        <w:rPr>
          <w:rFonts w:ascii="游ゴシック" w:eastAsia="游ゴシック" w:hAnsi="游ゴシック" w:hint="eastAsia"/>
          <w:b/>
          <w:sz w:val="28"/>
          <w:szCs w:val="28"/>
          <w:u w:val="single"/>
        </w:rPr>
        <w:t>ケースで、申込いただく時点ですでに患者が退院を　し</w:t>
      </w:r>
      <w:r w:rsidR="00134739" w:rsidRPr="003067BF">
        <w:rPr>
          <w:rFonts w:ascii="游ゴシック" w:eastAsia="游ゴシック" w:hAnsi="游ゴシック" w:hint="eastAsia"/>
          <w:b/>
          <w:sz w:val="28"/>
          <w:szCs w:val="28"/>
          <w:u w:val="single"/>
        </w:rPr>
        <w:t>、</w:t>
      </w:r>
      <w:r w:rsidRPr="003067BF">
        <w:rPr>
          <w:rFonts w:ascii="游ゴシック" w:eastAsia="游ゴシック" w:hAnsi="游ゴシック" w:hint="eastAsia"/>
          <w:b/>
          <w:sz w:val="28"/>
          <w:szCs w:val="28"/>
          <w:u w:val="single"/>
        </w:rPr>
        <w:t>訪問診療が開始されて</w:t>
      </w:r>
      <w:r w:rsidR="00134739" w:rsidRPr="003067BF">
        <w:rPr>
          <w:rFonts w:ascii="游ゴシック" w:eastAsia="游ゴシック" w:hAnsi="游ゴシック" w:hint="eastAsia"/>
          <w:b/>
          <w:sz w:val="28"/>
          <w:szCs w:val="28"/>
          <w:u w:val="single"/>
        </w:rPr>
        <w:t>いるが、</w:t>
      </w:r>
      <w:r w:rsidRPr="003067BF">
        <w:rPr>
          <w:rFonts w:ascii="游ゴシック" w:eastAsia="游ゴシック" w:hAnsi="游ゴシック" w:hint="eastAsia"/>
          <w:b/>
          <w:sz w:val="28"/>
          <w:szCs w:val="28"/>
          <w:u w:val="single"/>
        </w:rPr>
        <w:t>訪問診療からの紹介状</w:t>
      </w:r>
      <w:r w:rsidR="00134739" w:rsidRPr="003067BF">
        <w:rPr>
          <w:rFonts w:ascii="游ゴシック" w:eastAsia="游ゴシック" w:hAnsi="游ゴシック" w:hint="eastAsia"/>
          <w:b/>
          <w:sz w:val="28"/>
          <w:szCs w:val="28"/>
          <w:u w:val="single"/>
        </w:rPr>
        <w:t>が同封されていない。</w:t>
      </w:r>
    </w:p>
    <w:p w:rsidR="00541B13" w:rsidRPr="003067BF" w:rsidRDefault="00134739" w:rsidP="00134739">
      <w:pPr>
        <w:ind w:leftChars="100" w:left="210"/>
        <w:jc w:val="left"/>
        <w:rPr>
          <w:rFonts w:ascii="游ゴシック" w:eastAsia="游ゴシック" w:hAnsi="游ゴシック"/>
          <w:b/>
          <w:sz w:val="22"/>
          <w:u w:val="single"/>
        </w:rPr>
      </w:pPr>
      <w:r w:rsidRPr="003067BF">
        <w:rPr>
          <w:rFonts w:ascii="游ゴシック" w:eastAsia="游ゴシック" w:hAnsi="游ゴシック" w:hint="eastAsia"/>
          <w:sz w:val="22"/>
        </w:rPr>
        <w:t>＊訪問診療が開始されて1か月以上経過している場合は、訪問診療からの紹介状もお願いいたします。</w:t>
      </w:r>
    </w:p>
    <w:p w:rsidR="00ED793C" w:rsidRPr="003067BF" w:rsidRDefault="00ED793C" w:rsidP="00ED793C">
      <w:pPr>
        <w:jc w:val="left"/>
        <w:rPr>
          <w:rFonts w:ascii="游ゴシック" w:eastAsia="游ゴシック" w:hAnsi="游ゴシック"/>
          <w:b/>
          <w:sz w:val="28"/>
          <w:szCs w:val="28"/>
          <w:u w:val="single"/>
        </w:rPr>
      </w:pPr>
      <w:r w:rsidRPr="003067BF">
        <w:rPr>
          <w:rFonts w:ascii="游ゴシック" w:eastAsia="游ゴシック" w:hAnsi="游ゴシック" w:hint="eastAsia"/>
          <w:b/>
          <w:sz w:val="28"/>
          <w:szCs w:val="28"/>
          <w:u w:val="single"/>
        </w:rPr>
        <w:t>⑤訪問診療からのご紹介ケースで、治療を実施した病院の紹介状がない。</w:t>
      </w:r>
    </w:p>
    <w:p w:rsidR="004B3331" w:rsidRPr="003067BF" w:rsidRDefault="00ED793C" w:rsidP="004B3331">
      <w:pPr>
        <w:ind w:firstLineChars="100" w:firstLine="220"/>
        <w:rPr>
          <w:rFonts w:ascii="游ゴシック" w:eastAsia="游ゴシック" w:hAnsi="游ゴシック" w:cs="Times New Roman"/>
          <w:sz w:val="22"/>
        </w:rPr>
      </w:pPr>
      <w:r w:rsidRPr="003067BF">
        <w:rPr>
          <w:rFonts w:ascii="游ゴシック" w:eastAsia="游ゴシック" w:hAnsi="游ゴシック" w:hint="eastAsia"/>
          <w:sz w:val="22"/>
        </w:rPr>
        <w:t>＊</w:t>
      </w:r>
      <w:r w:rsidRPr="003067BF">
        <w:rPr>
          <w:rFonts w:ascii="游ゴシック" w:eastAsia="游ゴシック" w:hAnsi="游ゴシック" w:cs="Times New Roman" w:hint="eastAsia"/>
          <w:sz w:val="22"/>
        </w:rPr>
        <w:t>治療をした病院</w:t>
      </w:r>
      <w:r w:rsidR="004B3331" w:rsidRPr="003067BF">
        <w:rPr>
          <w:rFonts w:ascii="游ゴシック" w:eastAsia="游ゴシック" w:hAnsi="游ゴシック" w:cs="Times New Roman" w:hint="eastAsia"/>
          <w:sz w:val="22"/>
        </w:rPr>
        <w:t>から提供された情報で構いませんので、情報共有をお願いいたします</w:t>
      </w:r>
    </w:p>
    <w:p w:rsidR="00ED793C" w:rsidRPr="003067BF" w:rsidRDefault="00CA15AE" w:rsidP="004B3331">
      <w:pPr>
        <w:ind w:firstLineChars="2500" w:firstLine="7000"/>
        <w:rPr>
          <w:rFonts w:ascii="游ゴシック" w:eastAsia="游ゴシック" w:hAnsi="游ゴシック" w:cs="Times New Roman"/>
          <w:sz w:val="20"/>
          <w:szCs w:val="20"/>
        </w:rPr>
      </w:pPr>
      <w:bookmarkStart w:id="0" w:name="_GoBack"/>
      <w:bookmarkEnd w:id="0"/>
      <w:r w:rsidRPr="003067BF">
        <w:rPr>
          <w:rFonts w:ascii="游ゴシック" w:eastAsia="游ゴシック" w:hAnsi="游ゴシック" w:hint="eastAsia"/>
          <w:b/>
          <w:sz w:val="28"/>
          <w:szCs w:val="28"/>
        </w:rPr>
        <w:t xml:space="preserve">　　</w:t>
      </w:r>
      <w:r w:rsidR="00B34533" w:rsidRPr="003067BF">
        <w:rPr>
          <w:rFonts w:ascii="游ゴシック" w:eastAsia="游ゴシック" w:hAnsi="游ゴシック"/>
          <w:b/>
          <w:sz w:val="28"/>
          <w:szCs w:val="28"/>
        </w:rPr>
        <w:t>NTT東日本関東病院</w:t>
      </w:r>
    </w:p>
    <w:sectPr w:rsidR="00ED793C" w:rsidRPr="003067BF" w:rsidSect="00B34533">
      <w:pgSz w:w="11906" w:h="16838"/>
      <w:pgMar w:top="454" w:right="567" w:bottom="284" w:left="567" w:header="22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7A0" w:rsidRDefault="00E547A0" w:rsidP="00E547A0">
      <w:r>
        <w:separator/>
      </w:r>
    </w:p>
  </w:endnote>
  <w:endnote w:type="continuationSeparator" w:id="0">
    <w:p w:rsidR="00E547A0" w:rsidRDefault="00E547A0" w:rsidP="00E54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7A0" w:rsidRDefault="00E547A0" w:rsidP="00E547A0">
      <w:r>
        <w:separator/>
      </w:r>
    </w:p>
  </w:footnote>
  <w:footnote w:type="continuationSeparator" w:id="0">
    <w:p w:rsidR="00E547A0" w:rsidRDefault="00E547A0" w:rsidP="00E54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7A0"/>
    <w:rsid w:val="00134739"/>
    <w:rsid w:val="00265716"/>
    <w:rsid w:val="00271D2C"/>
    <w:rsid w:val="002B221D"/>
    <w:rsid w:val="002C267B"/>
    <w:rsid w:val="002D1527"/>
    <w:rsid w:val="003067BF"/>
    <w:rsid w:val="003A6FAD"/>
    <w:rsid w:val="004B3331"/>
    <w:rsid w:val="004D4DD4"/>
    <w:rsid w:val="004F5536"/>
    <w:rsid w:val="00541B13"/>
    <w:rsid w:val="005450D1"/>
    <w:rsid w:val="00581202"/>
    <w:rsid w:val="005871DF"/>
    <w:rsid w:val="006A491C"/>
    <w:rsid w:val="006E434E"/>
    <w:rsid w:val="0071368D"/>
    <w:rsid w:val="007F72F9"/>
    <w:rsid w:val="008C2DFD"/>
    <w:rsid w:val="008E7736"/>
    <w:rsid w:val="00974CB5"/>
    <w:rsid w:val="00AB161B"/>
    <w:rsid w:val="00AF0C6F"/>
    <w:rsid w:val="00B34533"/>
    <w:rsid w:val="00B82274"/>
    <w:rsid w:val="00BB7D66"/>
    <w:rsid w:val="00CA14CE"/>
    <w:rsid w:val="00CA15AE"/>
    <w:rsid w:val="00CF3439"/>
    <w:rsid w:val="00E547A0"/>
    <w:rsid w:val="00EA0D69"/>
    <w:rsid w:val="00ED793C"/>
    <w:rsid w:val="00FC6529"/>
    <w:rsid w:val="00FD6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666BF7D"/>
  <w15:chartTrackingRefBased/>
  <w15:docId w15:val="{3E3967D7-AAEF-42B7-B2A9-9061D69C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7A0"/>
    <w:pPr>
      <w:tabs>
        <w:tab w:val="center" w:pos="4252"/>
        <w:tab w:val="right" w:pos="8504"/>
      </w:tabs>
      <w:snapToGrid w:val="0"/>
    </w:pPr>
  </w:style>
  <w:style w:type="character" w:customStyle="1" w:styleId="a4">
    <w:name w:val="ヘッダー (文字)"/>
    <w:basedOn w:val="a0"/>
    <w:link w:val="a3"/>
    <w:uiPriority w:val="99"/>
    <w:rsid w:val="00E547A0"/>
  </w:style>
  <w:style w:type="paragraph" w:styleId="a5">
    <w:name w:val="footer"/>
    <w:basedOn w:val="a"/>
    <w:link w:val="a6"/>
    <w:uiPriority w:val="99"/>
    <w:unhideWhenUsed/>
    <w:rsid w:val="00E547A0"/>
    <w:pPr>
      <w:tabs>
        <w:tab w:val="center" w:pos="4252"/>
        <w:tab w:val="right" w:pos="8504"/>
      </w:tabs>
      <w:snapToGrid w:val="0"/>
    </w:pPr>
  </w:style>
  <w:style w:type="character" w:customStyle="1" w:styleId="a6">
    <w:name w:val="フッター (文字)"/>
    <w:basedOn w:val="a0"/>
    <w:link w:val="a5"/>
    <w:uiPriority w:val="99"/>
    <w:rsid w:val="00E547A0"/>
  </w:style>
  <w:style w:type="paragraph" w:styleId="a7">
    <w:name w:val="Balloon Text"/>
    <w:basedOn w:val="a"/>
    <w:link w:val="a8"/>
    <w:uiPriority w:val="99"/>
    <w:semiHidden/>
    <w:unhideWhenUsed/>
    <w:rsid w:val="00541B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1B13"/>
    <w:rPr>
      <w:rFonts w:asciiTheme="majorHAnsi" w:eastAsiaTheme="majorEastAsia" w:hAnsiTheme="majorHAnsi" w:cstheme="majorBidi"/>
      <w:sz w:val="18"/>
      <w:szCs w:val="18"/>
    </w:rPr>
  </w:style>
  <w:style w:type="table" w:styleId="a9">
    <w:name w:val="Table Grid"/>
    <w:basedOn w:val="a1"/>
    <w:uiPriority w:val="39"/>
    <w:rsid w:val="004F5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1090C-AFFE-43BE-B1CF-4E8CDFC62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正寿</dc:creator>
  <cp:keywords/>
  <dc:description/>
  <cp:lastModifiedBy>宮本　真智代</cp:lastModifiedBy>
  <cp:revision>16</cp:revision>
  <cp:lastPrinted>2022-07-29T15:29:00Z</cp:lastPrinted>
  <dcterms:created xsi:type="dcterms:W3CDTF">2022-05-17T10:57:00Z</dcterms:created>
  <dcterms:modified xsi:type="dcterms:W3CDTF">2023-02-21T15:38:00Z</dcterms:modified>
</cp:coreProperties>
</file>